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4FB0A4" w14:textId="77777777" w:rsidR="00DD5DB2" w:rsidRPr="00B6727A" w:rsidRDefault="00AF32DE" w:rsidP="00D54992">
      <w:pPr>
        <w:jc w:val="center"/>
        <w:rPr>
          <w:rFonts w:eastAsia="黑体"/>
          <w:b/>
          <w:sz w:val="28"/>
        </w:rPr>
      </w:pPr>
      <w:r w:rsidRPr="00B6727A">
        <w:rPr>
          <w:rFonts w:eastAsia="黑体" w:hint="eastAsia"/>
          <w:b/>
          <w:sz w:val="28"/>
        </w:rPr>
        <w:t>《</w:t>
      </w:r>
      <w:r w:rsidR="000E2B7B" w:rsidRPr="00B6727A">
        <w:rPr>
          <w:rFonts w:eastAsia="黑体" w:hint="eastAsia"/>
          <w:b/>
          <w:sz w:val="28"/>
        </w:rPr>
        <w:t>应用</w:t>
      </w:r>
      <w:r w:rsidRPr="00B6727A">
        <w:rPr>
          <w:rFonts w:eastAsia="黑体" w:hint="eastAsia"/>
          <w:b/>
          <w:sz w:val="28"/>
        </w:rPr>
        <w:t>心理学》</w:t>
      </w:r>
      <w:r w:rsidR="00DD5DB2" w:rsidRPr="00B6727A">
        <w:rPr>
          <w:rFonts w:eastAsia="黑体" w:hint="eastAsia"/>
          <w:b/>
          <w:sz w:val="28"/>
        </w:rPr>
        <w:t>论文自检报告</w:t>
      </w:r>
    </w:p>
    <w:p w14:paraId="3E385B2B" w14:textId="77777777" w:rsidR="000E2B7B" w:rsidRDefault="000E2B7B">
      <w:pPr>
        <w:rPr>
          <w:rFonts w:eastAsia="楷体_GB2312"/>
          <w:color w:val="0000FF"/>
          <w:sz w:val="18"/>
        </w:rPr>
      </w:pPr>
      <w:r w:rsidRPr="000E2B7B">
        <w:rPr>
          <w:rFonts w:eastAsia="楷体_GB2312" w:hint="eastAsia"/>
          <w:color w:val="0000FF"/>
          <w:sz w:val="18"/>
        </w:rPr>
        <w:t>请您</w:t>
      </w:r>
      <w:r w:rsidR="008F1564" w:rsidRPr="00E4372D">
        <w:rPr>
          <w:rFonts w:eastAsia="楷体_GB2312" w:hint="eastAsia"/>
          <w:b/>
          <w:color w:val="FF0000"/>
          <w:sz w:val="18"/>
        </w:rPr>
        <w:t>仔细阅读并认真</w:t>
      </w:r>
      <w:r w:rsidRPr="00E4372D">
        <w:rPr>
          <w:rFonts w:eastAsia="楷体_GB2312" w:hint="eastAsia"/>
          <w:b/>
          <w:color w:val="FF0000"/>
          <w:sz w:val="18"/>
        </w:rPr>
        <w:t>填写</w:t>
      </w:r>
      <w:r w:rsidRPr="000E2B7B">
        <w:rPr>
          <w:rFonts w:eastAsia="楷体_GB2312" w:hint="eastAsia"/>
          <w:color w:val="0000FF"/>
          <w:sz w:val="18"/>
        </w:rPr>
        <w:t>以下内容，填写完整后将其粘贴在稿件的首页（请不要另附页上传）。</w:t>
      </w:r>
    </w:p>
    <w:p w14:paraId="130E676D" w14:textId="77777777" w:rsidR="00DD5DB2" w:rsidRDefault="00DD5DB2">
      <w:pPr>
        <w:rPr>
          <w:sz w:val="18"/>
        </w:rPr>
      </w:pPr>
      <w:r>
        <w:rPr>
          <w:rFonts w:hint="eastAsia"/>
          <w:sz w:val="18"/>
        </w:rPr>
        <w:t xml:space="preserve">1 </w:t>
      </w:r>
      <w:r>
        <w:rPr>
          <w:rFonts w:hint="eastAsia"/>
          <w:sz w:val="18"/>
        </w:rPr>
        <w:t>与同类研究相比，本研究的创新性贡献是什么？（</w:t>
      </w:r>
      <w:r>
        <w:rPr>
          <w:rFonts w:eastAsia="楷体_GB2312" w:hint="eastAsia"/>
          <w:sz w:val="18"/>
        </w:rPr>
        <w:t>不要抄写研究结论</w:t>
      </w:r>
      <w:r>
        <w:rPr>
          <w:rFonts w:hint="eastAsia"/>
          <w:sz w:val="18"/>
        </w:rPr>
        <w:t>）</w:t>
      </w:r>
    </w:p>
    <w:p w14:paraId="2AA27C2B" w14:textId="77777777" w:rsidR="00DD5DB2" w:rsidRDefault="00DD5DB2">
      <w:pPr>
        <w:rPr>
          <w:sz w:val="18"/>
        </w:rPr>
      </w:pPr>
      <w:r>
        <w:rPr>
          <w:rFonts w:hint="eastAsia"/>
          <w:sz w:val="18"/>
        </w:rPr>
        <w:t>答：</w:t>
      </w:r>
    </w:p>
    <w:p w14:paraId="3682409C" w14:textId="77777777" w:rsidR="00DD5DB2" w:rsidRDefault="00DD5DB2">
      <w:pPr>
        <w:rPr>
          <w:sz w:val="18"/>
        </w:rPr>
      </w:pPr>
    </w:p>
    <w:p w14:paraId="3DF562FC" w14:textId="77777777" w:rsidR="00DD5DB2" w:rsidRDefault="00DD5DB2">
      <w:pPr>
        <w:rPr>
          <w:sz w:val="18"/>
        </w:rPr>
      </w:pPr>
      <w:r>
        <w:rPr>
          <w:rFonts w:hint="eastAsia"/>
          <w:sz w:val="18"/>
        </w:rPr>
        <w:t xml:space="preserve">2 </w:t>
      </w:r>
      <w:r>
        <w:rPr>
          <w:rFonts w:hint="eastAsia"/>
          <w:sz w:val="18"/>
        </w:rPr>
        <w:t>作者已经投稿或发表的文章中是否采用了与本研究相同的数据或变量</w:t>
      </w:r>
      <w:r w:rsidR="000E2B7B">
        <w:rPr>
          <w:rFonts w:hint="eastAsia"/>
          <w:sz w:val="18"/>
        </w:rPr>
        <w:t>？若</w:t>
      </w:r>
      <w:r>
        <w:rPr>
          <w:rFonts w:hint="eastAsia"/>
          <w:sz w:val="18"/>
        </w:rPr>
        <w:t>是，请</w:t>
      </w:r>
      <w:r w:rsidR="000E2B7B">
        <w:rPr>
          <w:rFonts w:hint="eastAsia"/>
          <w:sz w:val="18"/>
        </w:rPr>
        <w:t>您把文章寄编辑部来</w:t>
      </w:r>
      <w:r>
        <w:rPr>
          <w:rFonts w:hint="eastAsia"/>
          <w:sz w:val="18"/>
        </w:rPr>
        <w:t>审查</w:t>
      </w:r>
      <w:r w:rsidRPr="00EA726E">
        <w:rPr>
          <w:rFonts w:hint="eastAsia"/>
          <w:sz w:val="15"/>
          <w:szCs w:val="15"/>
        </w:rPr>
        <w:t>（我们不赞成作者用同一数据发表多篇变量相同的文章</w:t>
      </w:r>
      <w:r w:rsidR="00EA726E">
        <w:rPr>
          <w:rFonts w:hint="eastAsia"/>
          <w:sz w:val="15"/>
          <w:szCs w:val="15"/>
        </w:rPr>
        <w:t>，或</w:t>
      </w:r>
      <w:r w:rsidRPr="00EA726E">
        <w:rPr>
          <w:rFonts w:hint="eastAsia"/>
          <w:sz w:val="15"/>
          <w:szCs w:val="15"/>
        </w:rPr>
        <w:t>将一系列相关研究拆成多个研究来发表的做法）。</w:t>
      </w:r>
    </w:p>
    <w:p w14:paraId="09E32DE0" w14:textId="77777777" w:rsidR="00DD5DB2" w:rsidRDefault="00DD5DB2">
      <w:pPr>
        <w:rPr>
          <w:sz w:val="18"/>
        </w:rPr>
      </w:pPr>
      <w:r>
        <w:rPr>
          <w:rFonts w:hint="eastAsia"/>
          <w:sz w:val="18"/>
        </w:rPr>
        <w:t>答：</w:t>
      </w:r>
    </w:p>
    <w:p w14:paraId="6B63930F" w14:textId="77777777" w:rsidR="00DD5DB2" w:rsidRDefault="00DD5DB2">
      <w:pPr>
        <w:rPr>
          <w:sz w:val="18"/>
        </w:rPr>
      </w:pPr>
    </w:p>
    <w:p w14:paraId="660D987D" w14:textId="77777777" w:rsidR="00DD5DB2" w:rsidRDefault="00DD5DB2">
      <w:pPr>
        <w:autoSpaceDE w:val="0"/>
        <w:autoSpaceDN w:val="0"/>
        <w:adjustRightInd w:val="0"/>
        <w:rPr>
          <w:sz w:val="18"/>
        </w:rPr>
      </w:pPr>
      <w:r>
        <w:rPr>
          <w:rFonts w:hint="eastAsia"/>
          <w:sz w:val="18"/>
        </w:rPr>
        <w:t xml:space="preserve">3 </w:t>
      </w:r>
      <w:r w:rsidRPr="000E2B7B">
        <w:rPr>
          <w:rFonts w:hint="eastAsia"/>
          <w:sz w:val="18"/>
        </w:rPr>
        <w:t>国内</w:t>
      </w:r>
      <w:r w:rsidR="00EC3289" w:rsidRPr="000E2B7B">
        <w:rPr>
          <w:rFonts w:hint="eastAsia"/>
          <w:sz w:val="18"/>
        </w:rPr>
        <w:t>和国外</w:t>
      </w:r>
      <w:r>
        <w:rPr>
          <w:rFonts w:hint="eastAsia"/>
          <w:sz w:val="18"/>
        </w:rPr>
        <w:t>期刊是否发表过同类研究？</w:t>
      </w:r>
      <w:r w:rsidR="000E2B7B">
        <w:rPr>
          <w:rFonts w:hint="eastAsia"/>
          <w:sz w:val="18"/>
        </w:rPr>
        <w:t>若</w:t>
      </w:r>
      <w:r>
        <w:rPr>
          <w:rFonts w:hint="eastAsia"/>
          <w:sz w:val="18"/>
        </w:rPr>
        <w:t>是，请</w:t>
      </w:r>
      <w:r w:rsidR="000E2B7B">
        <w:rPr>
          <w:rFonts w:hint="eastAsia"/>
          <w:sz w:val="18"/>
        </w:rPr>
        <w:t>您</w:t>
      </w:r>
      <w:r>
        <w:rPr>
          <w:rFonts w:hint="eastAsia"/>
          <w:sz w:val="18"/>
        </w:rPr>
        <w:t>列出（包括作者、文题、刊名、卷期和页码）</w:t>
      </w:r>
      <w:r>
        <w:rPr>
          <w:rFonts w:ascii="宋体" w:hint="eastAsia"/>
          <w:sz w:val="18"/>
          <w:szCs w:val="18"/>
          <w:lang w:val="zh-CN"/>
        </w:rPr>
        <w:t>，</w:t>
      </w:r>
      <w:r w:rsidR="000E2B7B">
        <w:rPr>
          <w:rFonts w:ascii="宋体" w:hint="eastAsia"/>
          <w:sz w:val="18"/>
          <w:szCs w:val="18"/>
          <w:lang w:val="zh-CN"/>
        </w:rPr>
        <w:t>并</w:t>
      </w:r>
      <w:r>
        <w:rPr>
          <w:rFonts w:ascii="宋体" w:hint="eastAsia"/>
          <w:sz w:val="18"/>
          <w:szCs w:val="18"/>
          <w:lang w:val="zh-CN"/>
        </w:rPr>
        <w:t>说明</w:t>
      </w:r>
      <w:r w:rsidR="000E2B7B" w:rsidRPr="000E2B7B">
        <w:rPr>
          <w:rFonts w:ascii="宋体" w:hint="eastAsia"/>
          <w:sz w:val="18"/>
          <w:szCs w:val="18"/>
          <w:lang w:val="zh-CN"/>
        </w:rPr>
        <w:t>您的研究有何推进之处</w:t>
      </w:r>
      <w:r w:rsidRPr="000E2B7B">
        <w:rPr>
          <w:rFonts w:ascii="宋体" w:hint="eastAsia"/>
          <w:sz w:val="18"/>
          <w:szCs w:val="18"/>
          <w:lang w:val="zh-CN"/>
        </w:rPr>
        <w:t>，</w:t>
      </w:r>
      <w:r w:rsidR="000E2B7B">
        <w:rPr>
          <w:rFonts w:ascii="宋体" w:hint="eastAsia"/>
          <w:sz w:val="18"/>
          <w:szCs w:val="18"/>
          <w:lang w:val="zh-CN"/>
        </w:rPr>
        <w:t>且</w:t>
      </w:r>
      <w:r w:rsidR="000E2B7B" w:rsidRPr="000E2B7B">
        <w:rPr>
          <w:rFonts w:hint="eastAsia"/>
          <w:sz w:val="18"/>
        </w:rPr>
        <w:t>在正文中应</w:t>
      </w:r>
      <w:r w:rsidRPr="000E2B7B">
        <w:rPr>
          <w:rFonts w:hint="eastAsia"/>
          <w:sz w:val="18"/>
        </w:rPr>
        <w:t>作为参考文献来引用。</w:t>
      </w:r>
    </w:p>
    <w:p w14:paraId="329FDEEF" w14:textId="77777777" w:rsidR="00DD5DB2" w:rsidRDefault="00DD5DB2">
      <w:pPr>
        <w:rPr>
          <w:sz w:val="18"/>
        </w:rPr>
      </w:pPr>
      <w:r>
        <w:rPr>
          <w:rFonts w:hint="eastAsia"/>
          <w:sz w:val="18"/>
        </w:rPr>
        <w:t>答：</w:t>
      </w:r>
    </w:p>
    <w:p w14:paraId="3A384367" w14:textId="77777777" w:rsidR="00DD5DB2" w:rsidRDefault="00DD5DB2">
      <w:pPr>
        <w:rPr>
          <w:sz w:val="18"/>
        </w:rPr>
      </w:pPr>
    </w:p>
    <w:p w14:paraId="1B7E9253" w14:textId="77777777" w:rsidR="00DD5DB2" w:rsidRDefault="004B4C76">
      <w:pPr>
        <w:rPr>
          <w:sz w:val="18"/>
        </w:rPr>
      </w:pPr>
      <w:r>
        <w:rPr>
          <w:rFonts w:hint="eastAsia"/>
          <w:sz w:val="18"/>
        </w:rPr>
        <w:t>4</w:t>
      </w:r>
      <w:r w:rsidR="00DD5DB2">
        <w:rPr>
          <w:rFonts w:hint="eastAsia"/>
          <w:sz w:val="18"/>
        </w:rPr>
        <w:t xml:space="preserve"> </w:t>
      </w:r>
      <w:r w:rsidR="00DD5DB2">
        <w:rPr>
          <w:rFonts w:hint="eastAsia"/>
          <w:sz w:val="18"/>
        </w:rPr>
        <w:t>“问题提出”或前言部分中的文献回顾是否完备？</w:t>
      </w:r>
      <w:r w:rsidRPr="004B4C76">
        <w:rPr>
          <w:rFonts w:hint="eastAsia"/>
          <w:sz w:val="15"/>
          <w:szCs w:val="15"/>
        </w:rPr>
        <w:t>(</w:t>
      </w:r>
      <w:r w:rsidRPr="004B4C76">
        <w:rPr>
          <w:rFonts w:hint="eastAsia"/>
          <w:sz w:val="15"/>
          <w:szCs w:val="15"/>
        </w:rPr>
        <w:t>有关研究的背景部分要较为详细，研究发展的历史脉络要叙述清楚，可参看</w:t>
      </w:r>
      <w:r w:rsidRPr="004B4C76">
        <w:rPr>
          <w:rFonts w:hint="eastAsia"/>
          <w:sz w:val="15"/>
          <w:szCs w:val="15"/>
        </w:rPr>
        <w:t>APA</w:t>
      </w:r>
      <w:r w:rsidRPr="004B4C76">
        <w:rPr>
          <w:rFonts w:hint="eastAsia"/>
          <w:sz w:val="15"/>
          <w:szCs w:val="15"/>
        </w:rPr>
        <w:t>期刊同类文章的写法。</w:t>
      </w:r>
      <w:r w:rsidRPr="004B4C76">
        <w:rPr>
          <w:rFonts w:hint="eastAsia"/>
          <w:sz w:val="15"/>
          <w:szCs w:val="15"/>
        </w:rPr>
        <w:t>)</w:t>
      </w:r>
    </w:p>
    <w:p w14:paraId="61C02DB4" w14:textId="77777777" w:rsidR="00DD5DB2" w:rsidRDefault="00DD5DB2">
      <w:pPr>
        <w:rPr>
          <w:sz w:val="18"/>
        </w:rPr>
      </w:pPr>
      <w:r>
        <w:rPr>
          <w:rFonts w:hint="eastAsia"/>
          <w:sz w:val="18"/>
        </w:rPr>
        <w:t>答：</w:t>
      </w:r>
    </w:p>
    <w:p w14:paraId="15CDA72D" w14:textId="77777777" w:rsidR="000E2B7B" w:rsidRPr="000E2B7B" w:rsidRDefault="000E2B7B" w:rsidP="00582ACE">
      <w:pPr>
        <w:rPr>
          <w:sz w:val="18"/>
        </w:rPr>
      </w:pPr>
    </w:p>
    <w:p w14:paraId="0D9337F3" w14:textId="77777777" w:rsidR="000E2B7B" w:rsidRDefault="00582ACE" w:rsidP="00582ACE">
      <w:pPr>
        <w:rPr>
          <w:sz w:val="18"/>
        </w:rPr>
      </w:pPr>
      <w:r>
        <w:rPr>
          <w:rFonts w:hint="eastAsia"/>
          <w:sz w:val="18"/>
        </w:rPr>
        <w:t xml:space="preserve">5 </w:t>
      </w:r>
      <w:r>
        <w:rPr>
          <w:rFonts w:hint="eastAsia"/>
          <w:sz w:val="18"/>
        </w:rPr>
        <w:t>统计检验</w:t>
      </w:r>
      <w:r w:rsidR="00BC2A95">
        <w:rPr>
          <w:rFonts w:hint="eastAsia"/>
          <w:sz w:val="18"/>
        </w:rPr>
        <w:t>的效应量</w:t>
      </w:r>
      <w:r w:rsidR="00BC2A95">
        <w:rPr>
          <w:rFonts w:hint="eastAsia"/>
          <w:sz w:val="18"/>
        </w:rPr>
        <w:t>(effect size)</w:t>
      </w:r>
      <w:r>
        <w:rPr>
          <w:rFonts w:hint="eastAsia"/>
          <w:sz w:val="18"/>
        </w:rPr>
        <w:t>是否给出？</w:t>
      </w:r>
    </w:p>
    <w:p w14:paraId="63D62D82" w14:textId="77777777" w:rsidR="00582ACE" w:rsidRDefault="00582ACE" w:rsidP="00582ACE">
      <w:pPr>
        <w:rPr>
          <w:sz w:val="15"/>
          <w:szCs w:val="15"/>
        </w:rPr>
      </w:pPr>
      <w:r w:rsidRPr="00582ACE">
        <w:rPr>
          <w:rFonts w:hint="eastAsia"/>
          <w:sz w:val="15"/>
          <w:szCs w:val="15"/>
        </w:rPr>
        <w:t>(</w:t>
      </w:r>
      <w:r w:rsidRPr="00582ACE">
        <w:rPr>
          <w:rFonts w:hint="eastAsia"/>
          <w:sz w:val="15"/>
          <w:szCs w:val="15"/>
        </w:rPr>
        <w:t>效应量的有关解释</w:t>
      </w:r>
      <w:r>
        <w:rPr>
          <w:rFonts w:hint="eastAsia"/>
          <w:sz w:val="15"/>
          <w:szCs w:val="15"/>
        </w:rPr>
        <w:t>，</w:t>
      </w:r>
      <w:r w:rsidRPr="00582ACE">
        <w:rPr>
          <w:rFonts w:hint="eastAsia"/>
          <w:sz w:val="15"/>
          <w:szCs w:val="15"/>
        </w:rPr>
        <w:t>中文可参考：</w:t>
      </w:r>
      <w:hyperlink r:id="rId7" w:history="1">
        <w:r w:rsidRPr="0026340A">
          <w:rPr>
            <w:rStyle w:val="a3"/>
            <w:sz w:val="15"/>
            <w:szCs w:val="15"/>
          </w:rPr>
          <w:t>http://118.145.16.229:81/Jweb_xlkxjz/CN/abstract/abstract1151.shtml</w:t>
        </w:r>
      </w:hyperlink>
      <w:r>
        <w:rPr>
          <w:rFonts w:hint="eastAsia"/>
          <w:sz w:val="15"/>
          <w:szCs w:val="15"/>
        </w:rPr>
        <w:t xml:space="preserve"> </w:t>
      </w:r>
    </w:p>
    <w:p w14:paraId="2A9CB1F7" w14:textId="77777777" w:rsidR="00582ACE" w:rsidRDefault="00582ACE" w:rsidP="00582ACE">
      <w:pPr>
        <w:rPr>
          <w:sz w:val="18"/>
        </w:rPr>
      </w:pPr>
      <w:r w:rsidRPr="00582ACE">
        <w:rPr>
          <w:rFonts w:hint="eastAsia"/>
          <w:sz w:val="15"/>
          <w:szCs w:val="15"/>
        </w:rPr>
        <w:t>英文可参看：</w:t>
      </w:r>
      <w:r w:rsidR="001837D9">
        <w:fldChar w:fldCharType="begin"/>
      </w:r>
      <w:r w:rsidR="001837D9">
        <w:instrText xml:space="preserve"> HYPERLINK "http://www.uccs.edu/lbecker/effect-size.html" </w:instrText>
      </w:r>
      <w:r w:rsidR="001837D9">
        <w:fldChar w:fldCharType="separate"/>
      </w:r>
      <w:r w:rsidRPr="0026340A">
        <w:rPr>
          <w:rStyle w:val="a3"/>
          <w:sz w:val="15"/>
          <w:szCs w:val="15"/>
        </w:rPr>
        <w:t>http://www.uccs.edu/lbecker/effect-size.html</w:t>
      </w:r>
      <w:r w:rsidR="001837D9">
        <w:rPr>
          <w:rStyle w:val="a3"/>
          <w:sz w:val="15"/>
          <w:szCs w:val="15"/>
        </w:rPr>
        <w:fldChar w:fldCharType="end"/>
      </w:r>
      <w:r>
        <w:rPr>
          <w:rFonts w:hint="eastAsia"/>
          <w:sz w:val="18"/>
        </w:rPr>
        <w:t>)</w:t>
      </w:r>
    </w:p>
    <w:p w14:paraId="58640D1F" w14:textId="77777777" w:rsidR="00582ACE" w:rsidRDefault="00582ACE" w:rsidP="00AF32DE">
      <w:pPr>
        <w:widowControl/>
        <w:jc w:val="left"/>
        <w:rPr>
          <w:sz w:val="18"/>
        </w:rPr>
      </w:pPr>
      <w:r>
        <w:rPr>
          <w:rFonts w:hint="eastAsia"/>
          <w:sz w:val="18"/>
        </w:rPr>
        <w:t>答：</w:t>
      </w:r>
    </w:p>
    <w:p w14:paraId="1158478A" w14:textId="77777777" w:rsidR="00582ACE" w:rsidRDefault="00582ACE" w:rsidP="00AF32DE">
      <w:pPr>
        <w:widowControl/>
        <w:jc w:val="left"/>
        <w:rPr>
          <w:sz w:val="18"/>
        </w:rPr>
      </w:pPr>
    </w:p>
    <w:p w14:paraId="02BD347B" w14:textId="77777777" w:rsidR="004F6423" w:rsidRDefault="004F6423" w:rsidP="00AF32DE">
      <w:pPr>
        <w:widowControl/>
        <w:jc w:val="left"/>
        <w:rPr>
          <w:sz w:val="18"/>
        </w:rPr>
      </w:pPr>
    </w:p>
    <w:p w14:paraId="2F9300C4" w14:textId="77777777" w:rsidR="004F6423" w:rsidRPr="00333B8B" w:rsidRDefault="004F6423" w:rsidP="00AF32DE">
      <w:pPr>
        <w:widowControl/>
        <w:jc w:val="left"/>
        <w:rPr>
          <w:sz w:val="15"/>
          <w:szCs w:val="15"/>
        </w:rPr>
      </w:pPr>
      <w:r>
        <w:rPr>
          <w:rFonts w:hint="eastAsia"/>
          <w:sz w:val="18"/>
        </w:rPr>
        <w:t xml:space="preserve">6 </w:t>
      </w:r>
      <w:r w:rsidRPr="002C55BC">
        <w:rPr>
          <w:rFonts w:hint="eastAsia"/>
          <w:b/>
          <w:sz w:val="18"/>
        </w:rPr>
        <w:t>实验研究论文</w:t>
      </w:r>
      <w:r>
        <w:rPr>
          <w:rFonts w:hint="eastAsia"/>
          <w:sz w:val="18"/>
        </w:rPr>
        <w:t>除报告传统假设检验的统计量外，还需报告贝叶斯因子。</w:t>
      </w:r>
      <w:r w:rsidRPr="00333B8B">
        <w:rPr>
          <w:rFonts w:hint="eastAsia"/>
          <w:sz w:val="15"/>
          <w:szCs w:val="15"/>
        </w:rPr>
        <w:t>(</w:t>
      </w:r>
      <w:r w:rsidRPr="00333B8B">
        <w:rPr>
          <w:rFonts w:hint="eastAsia"/>
          <w:sz w:val="15"/>
          <w:szCs w:val="15"/>
        </w:rPr>
        <w:t>贝叶斯因子，中文可参考</w:t>
      </w:r>
      <w:r w:rsidRPr="00333B8B">
        <w:rPr>
          <w:rFonts w:hint="eastAsia"/>
          <w:sz w:val="15"/>
          <w:szCs w:val="15"/>
        </w:rPr>
        <w:t xml:space="preserve"> </w:t>
      </w:r>
      <w:r w:rsidRPr="00333B8B">
        <w:rPr>
          <w:rFonts w:hint="eastAsia"/>
          <w:sz w:val="15"/>
          <w:szCs w:val="15"/>
        </w:rPr>
        <w:t>吴凡等，跳出传统假设检验方法的陷阱——贝叶斯因子在心理学研究领域的应用，应用心理学，</w:t>
      </w:r>
      <w:r w:rsidRPr="00333B8B">
        <w:rPr>
          <w:sz w:val="15"/>
          <w:szCs w:val="15"/>
        </w:rPr>
        <w:t>2018, 24(3): 195-202.</w:t>
      </w:r>
      <w:r w:rsidRPr="00333B8B">
        <w:rPr>
          <w:rFonts w:hint="eastAsia"/>
          <w:sz w:val="15"/>
          <w:szCs w:val="15"/>
        </w:rPr>
        <w:t xml:space="preserve"> </w:t>
      </w:r>
    </w:p>
    <w:p w14:paraId="35912DE2" w14:textId="77777777" w:rsidR="004F6423" w:rsidRPr="00333B8B" w:rsidRDefault="004F6423" w:rsidP="004F6423">
      <w:pPr>
        <w:widowControl/>
        <w:jc w:val="left"/>
        <w:rPr>
          <w:sz w:val="15"/>
          <w:szCs w:val="15"/>
        </w:rPr>
      </w:pPr>
      <w:r w:rsidRPr="00333B8B">
        <w:rPr>
          <w:rFonts w:hint="eastAsia"/>
          <w:sz w:val="15"/>
          <w:szCs w:val="15"/>
        </w:rPr>
        <w:t>英文可参看</w:t>
      </w:r>
      <w:proofErr w:type="spellStart"/>
      <w:r w:rsidRPr="00333B8B">
        <w:rPr>
          <w:sz w:val="15"/>
          <w:szCs w:val="15"/>
        </w:rPr>
        <w:t>Etz</w:t>
      </w:r>
      <w:proofErr w:type="spellEnd"/>
      <w:r w:rsidRPr="00333B8B">
        <w:rPr>
          <w:sz w:val="15"/>
          <w:szCs w:val="15"/>
        </w:rPr>
        <w:t xml:space="preserve">, A., &amp; </w:t>
      </w:r>
      <w:proofErr w:type="spellStart"/>
      <w:r w:rsidRPr="00333B8B">
        <w:rPr>
          <w:sz w:val="15"/>
          <w:szCs w:val="15"/>
        </w:rPr>
        <w:t>Vandekerckhove</w:t>
      </w:r>
      <w:proofErr w:type="spellEnd"/>
      <w:r w:rsidRPr="00333B8B">
        <w:rPr>
          <w:sz w:val="15"/>
          <w:szCs w:val="15"/>
        </w:rPr>
        <w:t xml:space="preserve">, J. (2018). Introduction to Bayesian inference for psychology. </w:t>
      </w:r>
      <w:proofErr w:type="spellStart"/>
      <w:r w:rsidRPr="00333B8B">
        <w:rPr>
          <w:sz w:val="15"/>
          <w:szCs w:val="15"/>
        </w:rPr>
        <w:t>Psychonomic</w:t>
      </w:r>
      <w:proofErr w:type="spellEnd"/>
      <w:r w:rsidRPr="00333B8B">
        <w:rPr>
          <w:sz w:val="15"/>
          <w:szCs w:val="15"/>
        </w:rPr>
        <w:t xml:space="preserve"> Bulletin &amp; Review, 25(1), 5-34.</w:t>
      </w:r>
      <w:r w:rsidRPr="00333B8B">
        <w:rPr>
          <w:rFonts w:hint="eastAsia"/>
          <w:sz w:val="15"/>
          <w:szCs w:val="15"/>
        </w:rPr>
        <w:t>）</w:t>
      </w:r>
    </w:p>
    <w:p w14:paraId="1D99F6F1" w14:textId="77777777" w:rsidR="00FA5D8D" w:rsidRDefault="00FA5D8D" w:rsidP="00FA5D8D">
      <w:pPr>
        <w:rPr>
          <w:sz w:val="18"/>
        </w:rPr>
      </w:pPr>
      <w:r>
        <w:rPr>
          <w:rFonts w:hint="eastAsia"/>
          <w:sz w:val="18"/>
        </w:rPr>
        <w:t>答：</w:t>
      </w:r>
    </w:p>
    <w:p w14:paraId="36A34C19" w14:textId="77777777" w:rsidR="00FA5D8D" w:rsidRPr="004F6423" w:rsidRDefault="00FA5D8D" w:rsidP="004F6423">
      <w:pPr>
        <w:widowControl/>
        <w:jc w:val="left"/>
        <w:rPr>
          <w:sz w:val="18"/>
        </w:rPr>
      </w:pPr>
    </w:p>
    <w:p w14:paraId="31AB3F0A" w14:textId="77777777" w:rsidR="004B4C76" w:rsidRPr="004B4C76" w:rsidRDefault="00FA5D8D" w:rsidP="00AF32DE">
      <w:pPr>
        <w:widowControl/>
        <w:jc w:val="left"/>
        <w:rPr>
          <w:sz w:val="18"/>
        </w:rPr>
      </w:pPr>
      <w:r>
        <w:rPr>
          <w:rFonts w:hint="eastAsia"/>
          <w:sz w:val="18"/>
        </w:rPr>
        <w:t>7</w:t>
      </w:r>
      <w:r w:rsidR="004B4C76">
        <w:rPr>
          <w:rFonts w:hint="eastAsia"/>
          <w:sz w:val="18"/>
        </w:rPr>
        <w:t xml:space="preserve"> </w:t>
      </w:r>
      <w:r w:rsidR="004B4C76" w:rsidRPr="004B4C76">
        <w:rPr>
          <w:rFonts w:hint="eastAsia"/>
          <w:sz w:val="18"/>
        </w:rPr>
        <w:t>本研究的数据是否存在共同方法偏差（</w:t>
      </w:r>
      <w:r w:rsidR="004B4C76" w:rsidRPr="004B4C76">
        <w:rPr>
          <w:rFonts w:hint="eastAsia"/>
          <w:sz w:val="18"/>
        </w:rPr>
        <w:t>common method bias</w:t>
      </w:r>
      <w:r w:rsidR="004B4C76" w:rsidRPr="004B4C76">
        <w:rPr>
          <w:rFonts w:hint="eastAsia"/>
          <w:sz w:val="18"/>
        </w:rPr>
        <w:t>）？如果存在，是否进行过共同方法偏差检验？采取了哪些措施来消除或降低这种偏差？</w:t>
      </w:r>
      <w:r w:rsidR="00011E59" w:rsidRPr="00011E59">
        <w:rPr>
          <w:rFonts w:hint="eastAsia"/>
          <w:sz w:val="15"/>
          <w:szCs w:val="15"/>
        </w:rPr>
        <w:t>(</w:t>
      </w:r>
      <w:r w:rsidR="00011E59" w:rsidRPr="00011E59">
        <w:rPr>
          <w:rFonts w:hint="eastAsia"/>
          <w:sz w:val="15"/>
          <w:szCs w:val="15"/>
        </w:rPr>
        <w:t>用问卷法的研究必须回答，共同方法偏差的有关文献可参见：</w:t>
      </w:r>
      <w:r w:rsidR="001837D9">
        <w:fldChar w:fldCharType="begin"/>
      </w:r>
      <w:r w:rsidR="001837D9">
        <w:instrText xml:space="preserve"> HYPERLINK "http://118.145.16.229:81/Jweb_xlkxjz/CN/abstract/abstract882.shtml" </w:instrText>
      </w:r>
      <w:r w:rsidR="001837D9">
        <w:fldChar w:fldCharType="separate"/>
      </w:r>
      <w:r w:rsidR="0077440F" w:rsidRPr="00BA25B8">
        <w:rPr>
          <w:rStyle w:val="a3"/>
          <w:sz w:val="15"/>
          <w:szCs w:val="15"/>
        </w:rPr>
        <w:t>http://118.145.16.229:81/Jweb_xlkxjz/CN/abstract/abstract882.shtml</w:t>
      </w:r>
      <w:r w:rsidR="001837D9">
        <w:rPr>
          <w:rStyle w:val="a3"/>
          <w:sz w:val="15"/>
          <w:szCs w:val="15"/>
        </w:rPr>
        <w:fldChar w:fldCharType="end"/>
      </w:r>
      <w:r w:rsidR="00011E59" w:rsidRPr="00011E59">
        <w:rPr>
          <w:rFonts w:hint="eastAsia"/>
          <w:sz w:val="15"/>
          <w:szCs w:val="15"/>
        </w:rPr>
        <w:t>)</w:t>
      </w:r>
      <w:r w:rsidR="004B4C76" w:rsidRPr="004B4C76">
        <w:rPr>
          <w:rFonts w:hint="eastAsia"/>
          <w:sz w:val="18"/>
        </w:rPr>
        <w:t xml:space="preserve"> </w:t>
      </w:r>
    </w:p>
    <w:p w14:paraId="119E21F3" w14:textId="77777777" w:rsidR="004B4C76" w:rsidRPr="00FA5D8D" w:rsidRDefault="004B4C76" w:rsidP="00FA5D8D">
      <w:pPr>
        <w:rPr>
          <w:sz w:val="18"/>
        </w:rPr>
      </w:pPr>
      <w:r w:rsidRPr="00FA5D8D">
        <w:rPr>
          <w:sz w:val="18"/>
        </w:rPr>
        <w:t>答：</w:t>
      </w:r>
    </w:p>
    <w:p w14:paraId="7A892D68" w14:textId="77777777" w:rsidR="004B4C76" w:rsidRDefault="004B4C76" w:rsidP="004B4C76">
      <w:pPr>
        <w:rPr>
          <w:szCs w:val="21"/>
        </w:rPr>
      </w:pPr>
    </w:p>
    <w:p w14:paraId="7B9FEF94" w14:textId="77777777" w:rsidR="000E2B7B" w:rsidRPr="000E2B7B" w:rsidRDefault="00FA5D8D" w:rsidP="000E2B7B">
      <w:pPr>
        <w:rPr>
          <w:sz w:val="18"/>
        </w:rPr>
      </w:pPr>
      <w:r>
        <w:rPr>
          <w:rFonts w:hint="eastAsia"/>
          <w:sz w:val="18"/>
        </w:rPr>
        <w:t>8</w:t>
      </w:r>
      <w:r w:rsidR="000E2B7B" w:rsidRPr="000E2B7B">
        <w:rPr>
          <w:rFonts w:hint="eastAsia"/>
          <w:sz w:val="18"/>
        </w:rPr>
        <w:t xml:space="preserve"> </w:t>
      </w:r>
      <w:r w:rsidR="000E2B7B" w:rsidRPr="000E2B7B">
        <w:rPr>
          <w:rFonts w:hint="eastAsia"/>
          <w:sz w:val="18"/>
        </w:rPr>
        <w:t>是否对照过</w:t>
      </w:r>
      <w:r w:rsidR="00EA726E">
        <w:rPr>
          <w:rFonts w:hint="eastAsia"/>
          <w:sz w:val="18"/>
        </w:rPr>
        <w:t>《应用心理学》</w:t>
      </w:r>
      <w:r w:rsidR="000E2B7B" w:rsidRPr="000E2B7B">
        <w:rPr>
          <w:rFonts w:hint="eastAsia"/>
          <w:sz w:val="18"/>
        </w:rPr>
        <w:t>网站上的“投稿指南”</w:t>
      </w:r>
      <w:r w:rsidR="00275162">
        <w:rPr>
          <w:rFonts w:hint="eastAsia"/>
          <w:sz w:val="18"/>
        </w:rPr>
        <w:t>(</w:t>
      </w:r>
      <w:hyperlink r:id="rId8" w:history="1">
        <w:r w:rsidR="00275162" w:rsidRPr="004D58EE">
          <w:rPr>
            <w:rStyle w:val="a3"/>
            <w:sz w:val="15"/>
            <w:szCs w:val="15"/>
          </w:rPr>
          <w:t>http://www.appliedpsy.cn/CN/column/column107.shtml</w:t>
        </w:r>
      </w:hyperlink>
      <w:r w:rsidR="00275162">
        <w:rPr>
          <w:rFonts w:hint="eastAsia"/>
          <w:sz w:val="18"/>
        </w:rPr>
        <w:t>)</w:t>
      </w:r>
      <w:r w:rsidR="000E2B7B" w:rsidRPr="000E2B7B">
        <w:rPr>
          <w:rFonts w:hint="eastAsia"/>
          <w:sz w:val="18"/>
        </w:rPr>
        <w:t>逐项检查论文的各个部分？</w:t>
      </w:r>
      <w:r w:rsidR="00EA726E">
        <w:rPr>
          <w:rFonts w:hint="eastAsia"/>
          <w:sz w:val="18"/>
        </w:rPr>
        <w:t>(</w:t>
      </w:r>
      <w:r w:rsidR="000E2B7B" w:rsidRPr="000E2B7B">
        <w:rPr>
          <w:rFonts w:hint="eastAsia"/>
          <w:sz w:val="18"/>
        </w:rPr>
        <w:t>请仔细核对后再做回答</w:t>
      </w:r>
      <w:r w:rsidR="00EA726E">
        <w:rPr>
          <w:rFonts w:hint="eastAsia"/>
          <w:sz w:val="18"/>
        </w:rPr>
        <w:t>)</w:t>
      </w:r>
    </w:p>
    <w:p w14:paraId="41B70A42" w14:textId="77777777" w:rsidR="000E2B7B" w:rsidRPr="000E2B7B" w:rsidRDefault="000E2B7B" w:rsidP="000E2B7B">
      <w:pPr>
        <w:rPr>
          <w:sz w:val="18"/>
        </w:rPr>
      </w:pPr>
      <w:r w:rsidRPr="000E2B7B">
        <w:rPr>
          <w:rFonts w:hint="eastAsia"/>
          <w:sz w:val="18"/>
        </w:rPr>
        <w:t>答：</w:t>
      </w:r>
    </w:p>
    <w:p w14:paraId="056191E9" w14:textId="77777777" w:rsidR="000E2B7B" w:rsidRPr="00394B29" w:rsidRDefault="000E2B7B" w:rsidP="004B4C76">
      <w:pPr>
        <w:rPr>
          <w:szCs w:val="21"/>
        </w:rPr>
      </w:pPr>
    </w:p>
    <w:p w14:paraId="0B27437B" w14:textId="77777777" w:rsidR="00DD5DB2" w:rsidRPr="00EA726E" w:rsidRDefault="00FA5D8D">
      <w:pPr>
        <w:rPr>
          <w:sz w:val="18"/>
        </w:rPr>
      </w:pPr>
      <w:r>
        <w:rPr>
          <w:rFonts w:hint="eastAsia"/>
          <w:sz w:val="18"/>
        </w:rPr>
        <w:t>9</w:t>
      </w:r>
      <w:r w:rsidR="00DD5DB2">
        <w:rPr>
          <w:rFonts w:hint="eastAsia"/>
          <w:sz w:val="18"/>
        </w:rPr>
        <w:t>文后参考文献与文中的文献引用是否一一对应</w:t>
      </w:r>
      <w:r w:rsidR="00DD5DB2" w:rsidRPr="00EA726E">
        <w:rPr>
          <w:rFonts w:hint="eastAsia"/>
          <w:sz w:val="18"/>
        </w:rPr>
        <w:t>？</w:t>
      </w:r>
      <w:r w:rsidR="00DD5DB2" w:rsidRPr="00EA726E">
        <w:rPr>
          <w:rFonts w:hint="eastAsia"/>
          <w:sz w:val="15"/>
          <w:szCs w:val="15"/>
        </w:rPr>
        <w:t>（</w:t>
      </w:r>
      <w:r w:rsidR="00DD5DB2" w:rsidRPr="00EA726E">
        <w:rPr>
          <w:rFonts w:eastAsia="楷体_GB2312" w:hint="eastAsia"/>
          <w:sz w:val="15"/>
          <w:szCs w:val="15"/>
        </w:rPr>
        <w:t>建议使用</w:t>
      </w:r>
      <w:r w:rsidR="00DD5DB2" w:rsidRPr="00EA726E">
        <w:rPr>
          <w:rFonts w:eastAsia="楷体_GB2312"/>
          <w:sz w:val="15"/>
          <w:szCs w:val="15"/>
        </w:rPr>
        <w:t>EndNote</w:t>
      </w:r>
      <w:r w:rsidR="00DD5DB2" w:rsidRPr="00EA726E">
        <w:rPr>
          <w:rFonts w:eastAsia="楷体_GB2312" w:hint="eastAsia"/>
          <w:sz w:val="15"/>
          <w:szCs w:val="15"/>
        </w:rPr>
        <w:t>、</w:t>
      </w:r>
      <w:proofErr w:type="spellStart"/>
      <w:r w:rsidR="00DD5DB2" w:rsidRPr="00EA726E">
        <w:rPr>
          <w:rFonts w:eastAsia="楷体_GB2312"/>
          <w:sz w:val="15"/>
          <w:szCs w:val="15"/>
        </w:rPr>
        <w:t>NoteExpress</w:t>
      </w:r>
      <w:proofErr w:type="spellEnd"/>
      <w:r w:rsidR="00DD5DB2" w:rsidRPr="00EA726E">
        <w:rPr>
          <w:rFonts w:eastAsia="楷体_GB2312" w:hint="eastAsia"/>
          <w:sz w:val="15"/>
          <w:szCs w:val="15"/>
        </w:rPr>
        <w:t>等软件来管理参考文献</w:t>
      </w:r>
      <w:r w:rsidR="00DD5DB2" w:rsidRPr="00EA726E">
        <w:rPr>
          <w:rFonts w:hint="eastAsia"/>
          <w:sz w:val="15"/>
          <w:szCs w:val="15"/>
        </w:rPr>
        <w:t>）</w:t>
      </w:r>
    </w:p>
    <w:p w14:paraId="7C54831F" w14:textId="77777777" w:rsidR="00DD5DB2" w:rsidRDefault="00DD5DB2">
      <w:pPr>
        <w:rPr>
          <w:sz w:val="18"/>
        </w:rPr>
      </w:pPr>
      <w:r>
        <w:rPr>
          <w:rFonts w:hint="eastAsia"/>
          <w:sz w:val="18"/>
        </w:rPr>
        <w:t>答：</w:t>
      </w:r>
    </w:p>
    <w:p w14:paraId="51373A5E" w14:textId="77777777" w:rsidR="00DD5DB2" w:rsidRDefault="00DD5DB2">
      <w:pPr>
        <w:rPr>
          <w:sz w:val="18"/>
        </w:rPr>
      </w:pPr>
    </w:p>
    <w:p w14:paraId="4EC6F699" w14:textId="1250C1A6" w:rsidR="00DD5DB2" w:rsidRPr="00EA726E" w:rsidRDefault="00FA5D8D">
      <w:pPr>
        <w:rPr>
          <w:sz w:val="15"/>
          <w:szCs w:val="15"/>
        </w:rPr>
      </w:pPr>
      <w:r>
        <w:rPr>
          <w:rFonts w:hint="eastAsia"/>
          <w:sz w:val="18"/>
        </w:rPr>
        <w:t>10</w:t>
      </w:r>
      <w:r w:rsidR="00DD5DB2">
        <w:rPr>
          <w:rFonts w:hint="eastAsia"/>
          <w:sz w:val="18"/>
        </w:rPr>
        <w:t xml:space="preserve"> </w:t>
      </w:r>
      <w:r w:rsidR="00DD5DB2">
        <w:rPr>
          <w:rFonts w:hint="eastAsia"/>
          <w:sz w:val="18"/>
        </w:rPr>
        <w:t>文后参考文献的书写格式是否符合要求？</w:t>
      </w:r>
      <w:r w:rsidR="000E2B7B" w:rsidRPr="00EA726E">
        <w:rPr>
          <w:rFonts w:hint="eastAsia"/>
          <w:sz w:val="15"/>
          <w:szCs w:val="15"/>
        </w:rPr>
        <w:t>（《应用心理学》参考文献采用</w:t>
      </w:r>
      <w:r w:rsidR="000E2B7B" w:rsidRPr="008F1564">
        <w:rPr>
          <w:rFonts w:hint="eastAsia"/>
          <w:b/>
          <w:sz w:val="15"/>
          <w:szCs w:val="15"/>
        </w:rPr>
        <w:t>APA</w:t>
      </w:r>
      <w:r w:rsidR="000E2B7B" w:rsidRPr="008F1564">
        <w:rPr>
          <w:rFonts w:hint="eastAsia"/>
          <w:b/>
          <w:sz w:val="15"/>
          <w:szCs w:val="15"/>
        </w:rPr>
        <w:t>格式第</w:t>
      </w:r>
      <w:r w:rsidR="00C25BED">
        <w:rPr>
          <w:rFonts w:hint="eastAsia"/>
          <w:b/>
          <w:sz w:val="15"/>
          <w:szCs w:val="15"/>
        </w:rPr>
        <w:t>七</w:t>
      </w:r>
      <w:r w:rsidR="000E2B7B" w:rsidRPr="008F1564">
        <w:rPr>
          <w:rFonts w:hint="eastAsia"/>
          <w:b/>
          <w:sz w:val="15"/>
          <w:szCs w:val="15"/>
        </w:rPr>
        <w:t>版格式</w:t>
      </w:r>
      <w:r w:rsidR="00DD5DB2" w:rsidRPr="00EA726E">
        <w:rPr>
          <w:rFonts w:hint="eastAsia"/>
          <w:sz w:val="15"/>
          <w:szCs w:val="15"/>
        </w:rPr>
        <w:t>）</w:t>
      </w:r>
    </w:p>
    <w:p w14:paraId="41EF2C3D" w14:textId="321C9360" w:rsidR="00DD5DB2" w:rsidRDefault="00DD5DB2">
      <w:pPr>
        <w:rPr>
          <w:sz w:val="18"/>
        </w:rPr>
      </w:pPr>
      <w:r>
        <w:rPr>
          <w:rFonts w:hint="eastAsia"/>
          <w:sz w:val="18"/>
        </w:rPr>
        <w:t>答：</w:t>
      </w:r>
      <w:r w:rsidR="00D0757B">
        <w:rPr>
          <w:rFonts w:hint="eastAsia"/>
          <w:sz w:val="18"/>
        </w:rPr>
        <w:t>（</w:t>
      </w:r>
      <w:r w:rsidR="00D0757B">
        <w:rPr>
          <w:rFonts w:hint="eastAsia"/>
          <w:sz w:val="18"/>
        </w:rPr>
        <w:t>1</w:t>
      </w:r>
      <w:r w:rsidR="00D0757B">
        <w:rPr>
          <w:rFonts w:hint="eastAsia"/>
          <w:sz w:val="18"/>
        </w:rPr>
        <w:t>）是</w:t>
      </w:r>
      <w:r w:rsidR="00D0757B">
        <w:rPr>
          <w:rFonts w:hint="eastAsia"/>
          <w:sz w:val="18"/>
        </w:rPr>
        <w:t>/</w:t>
      </w:r>
      <w:r w:rsidR="00D0757B">
        <w:rPr>
          <w:rFonts w:hint="eastAsia"/>
          <w:sz w:val="18"/>
        </w:rPr>
        <w:t>否符合</w:t>
      </w:r>
      <w:r w:rsidR="00D0757B">
        <w:rPr>
          <w:rFonts w:hint="eastAsia"/>
          <w:sz w:val="18"/>
        </w:rPr>
        <w:t>A</w:t>
      </w:r>
      <w:r w:rsidR="00D0757B">
        <w:rPr>
          <w:sz w:val="18"/>
        </w:rPr>
        <w:t>PA</w:t>
      </w:r>
      <w:r w:rsidR="00D0757B">
        <w:rPr>
          <w:rFonts w:hint="eastAsia"/>
          <w:sz w:val="18"/>
        </w:rPr>
        <w:t>第七版；</w:t>
      </w:r>
    </w:p>
    <w:p w14:paraId="0D4E958E" w14:textId="63FA2CC4" w:rsidR="00D0757B" w:rsidRDefault="00D0757B">
      <w:pPr>
        <w:rPr>
          <w:sz w:val="18"/>
        </w:rPr>
      </w:pPr>
      <w:r>
        <w:rPr>
          <w:rFonts w:hint="eastAsia"/>
          <w:sz w:val="18"/>
        </w:rPr>
        <w:t>（</w:t>
      </w:r>
      <w:r>
        <w:rPr>
          <w:rFonts w:hint="eastAsia"/>
          <w:sz w:val="18"/>
        </w:rPr>
        <w:t>2</w:t>
      </w:r>
      <w:r>
        <w:rPr>
          <w:rFonts w:hint="eastAsia"/>
          <w:sz w:val="18"/>
        </w:rPr>
        <w:t>）</w:t>
      </w:r>
      <w:r w:rsidRPr="00D0757B">
        <w:rPr>
          <w:rFonts w:hint="eastAsia"/>
          <w:sz w:val="18"/>
        </w:rPr>
        <w:t>先中文，后英文，中文文献不需要翻译为英文文献</w:t>
      </w:r>
    </w:p>
    <w:p w14:paraId="0F94460E" w14:textId="4A9B70BE" w:rsidR="00D0757B" w:rsidRDefault="00D0757B">
      <w:pPr>
        <w:rPr>
          <w:sz w:val="18"/>
        </w:rPr>
      </w:pPr>
      <w:r>
        <w:rPr>
          <w:rFonts w:hint="eastAsia"/>
          <w:sz w:val="18"/>
        </w:rPr>
        <w:lastRenderedPageBreak/>
        <w:t>（</w:t>
      </w:r>
      <w:r>
        <w:rPr>
          <w:rFonts w:hint="eastAsia"/>
          <w:sz w:val="18"/>
        </w:rPr>
        <w:t>3</w:t>
      </w:r>
      <w:r>
        <w:rPr>
          <w:rFonts w:hint="eastAsia"/>
          <w:sz w:val="18"/>
        </w:rPr>
        <w:t>）参考文献的</w:t>
      </w:r>
      <w:r w:rsidR="00BD009C">
        <w:rPr>
          <w:rFonts w:hint="eastAsia"/>
          <w:sz w:val="18"/>
        </w:rPr>
        <w:t>期、卷号信息</w:t>
      </w:r>
      <w:r>
        <w:rPr>
          <w:rFonts w:hint="eastAsia"/>
          <w:sz w:val="18"/>
        </w:rPr>
        <w:t>齐全</w:t>
      </w:r>
      <w:r w:rsidR="00BD009C">
        <w:rPr>
          <w:rFonts w:hint="eastAsia"/>
          <w:sz w:val="18"/>
        </w:rPr>
        <w:t>；英文论文的题目只有首字母大写；期刊名称未采用缩写，首字母均大写</w:t>
      </w:r>
      <w:r w:rsidR="00942F65">
        <w:rPr>
          <w:rFonts w:hint="eastAsia"/>
          <w:b/>
          <w:bCs/>
          <w:color w:val="FF0000"/>
          <w:sz w:val="18"/>
        </w:rPr>
        <w:t>[</w:t>
      </w:r>
      <w:r w:rsidR="00BD009C" w:rsidRPr="00BD009C">
        <w:rPr>
          <w:rFonts w:hint="eastAsia"/>
          <w:b/>
          <w:bCs/>
          <w:color w:val="FF0000"/>
          <w:sz w:val="18"/>
        </w:rPr>
        <w:t>请务必请检查该方面内容，否则会严重影响论文的发表周期</w:t>
      </w:r>
      <w:r w:rsidR="00942F65">
        <w:rPr>
          <w:rFonts w:hint="eastAsia"/>
          <w:b/>
          <w:bCs/>
          <w:color w:val="FF0000"/>
          <w:sz w:val="18"/>
        </w:rPr>
        <w:t>]</w:t>
      </w:r>
    </w:p>
    <w:p w14:paraId="0F810624" w14:textId="77777777" w:rsidR="00DD5DB2" w:rsidRPr="00942F65" w:rsidRDefault="00DD5DB2">
      <w:pPr>
        <w:rPr>
          <w:sz w:val="18"/>
        </w:rPr>
      </w:pPr>
    </w:p>
    <w:p w14:paraId="63D54EB8" w14:textId="77777777" w:rsidR="00DD5DB2" w:rsidRDefault="00EA726E">
      <w:pPr>
        <w:rPr>
          <w:sz w:val="18"/>
        </w:rPr>
      </w:pPr>
      <w:r>
        <w:rPr>
          <w:rFonts w:hint="eastAsia"/>
          <w:sz w:val="18"/>
        </w:rPr>
        <w:t>1</w:t>
      </w:r>
      <w:r w:rsidR="00FA5D8D">
        <w:rPr>
          <w:rFonts w:hint="eastAsia"/>
          <w:sz w:val="18"/>
        </w:rPr>
        <w:t>1</w:t>
      </w:r>
      <w:r w:rsidR="00DD5DB2">
        <w:rPr>
          <w:rFonts w:hint="eastAsia"/>
          <w:sz w:val="18"/>
        </w:rPr>
        <w:t xml:space="preserve"> </w:t>
      </w:r>
      <w:r w:rsidR="00DD5DB2">
        <w:rPr>
          <w:rFonts w:hint="eastAsia"/>
          <w:sz w:val="18"/>
        </w:rPr>
        <w:t>参考文献是否以近</w:t>
      </w:r>
      <w:r w:rsidR="00DD5DB2">
        <w:rPr>
          <w:rFonts w:hint="eastAsia"/>
          <w:sz w:val="18"/>
        </w:rPr>
        <w:t>5</w:t>
      </w:r>
      <w:r w:rsidR="00DD5DB2">
        <w:rPr>
          <w:rFonts w:hint="eastAsia"/>
          <w:sz w:val="18"/>
        </w:rPr>
        <w:t>年的文献为主？</w:t>
      </w:r>
      <w:r>
        <w:rPr>
          <w:rFonts w:hint="eastAsia"/>
          <w:sz w:val="18"/>
        </w:rPr>
        <w:t>若</w:t>
      </w:r>
      <w:r w:rsidR="00DD5DB2">
        <w:rPr>
          <w:rFonts w:hint="eastAsia"/>
          <w:sz w:val="18"/>
        </w:rPr>
        <w:t>不是，请说明理由。</w:t>
      </w:r>
    </w:p>
    <w:p w14:paraId="0939D92A" w14:textId="77777777" w:rsidR="00DD5DB2" w:rsidRDefault="00DD5DB2">
      <w:pPr>
        <w:rPr>
          <w:sz w:val="18"/>
        </w:rPr>
      </w:pPr>
      <w:r>
        <w:rPr>
          <w:rFonts w:hint="eastAsia"/>
          <w:sz w:val="18"/>
        </w:rPr>
        <w:t>答：</w:t>
      </w:r>
    </w:p>
    <w:p w14:paraId="0B4CDE74" w14:textId="77777777" w:rsidR="00DD5DB2" w:rsidRDefault="00DD5DB2">
      <w:pPr>
        <w:rPr>
          <w:sz w:val="18"/>
        </w:rPr>
      </w:pPr>
    </w:p>
    <w:p w14:paraId="1EFEB27A" w14:textId="31E0BEBB" w:rsidR="00EA726E" w:rsidRPr="00151CA3" w:rsidRDefault="00582ACE" w:rsidP="00EA726E">
      <w:pPr>
        <w:rPr>
          <w:b/>
          <w:color w:val="FF0000"/>
          <w:sz w:val="18"/>
        </w:rPr>
      </w:pPr>
      <w:r>
        <w:rPr>
          <w:rFonts w:hint="eastAsia"/>
          <w:sz w:val="18"/>
        </w:rPr>
        <w:t>1</w:t>
      </w:r>
      <w:r w:rsidR="00FA5D8D">
        <w:rPr>
          <w:rFonts w:hint="eastAsia"/>
          <w:sz w:val="18"/>
        </w:rPr>
        <w:t>2</w:t>
      </w:r>
      <w:r w:rsidR="00DD5DB2">
        <w:rPr>
          <w:rFonts w:hint="eastAsia"/>
          <w:sz w:val="18"/>
        </w:rPr>
        <w:t xml:space="preserve"> </w:t>
      </w:r>
      <w:r w:rsidR="004D58EE">
        <w:rPr>
          <w:rFonts w:hint="eastAsia"/>
          <w:sz w:val="18"/>
        </w:rPr>
        <w:t>中文摘要上限</w:t>
      </w:r>
      <w:r w:rsidR="004D58EE">
        <w:rPr>
          <w:rFonts w:hint="eastAsia"/>
          <w:sz w:val="18"/>
        </w:rPr>
        <w:t>200</w:t>
      </w:r>
      <w:r w:rsidR="004D58EE">
        <w:rPr>
          <w:rFonts w:hint="eastAsia"/>
          <w:sz w:val="18"/>
        </w:rPr>
        <w:t>字，英文摘要上限</w:t>
      </w:r>
      <w:r w:rsidR="004D58EE">
        <w:rPr>
          <w:rFonts w:hint="eastAsia"/>
          <w:sz w:val="18"/>
        </w:rPr>
        <w:t>300</w:t>
      </w:r>
      <w:r w:rsidR="004D58EE">
        <w:rPr>
          <w:rFonts w:hint="eastAsia"/>
          <w:sz w:val="18"/>
        </w:rPr>
        <w:t>字是否满足？</w:t>
      </w:r>
      <w:r w:rsidR="0095504D" w:rsidRPr="0095504D">
        <w:rPr>
          <w:rFonts w:hint="eastAsia"/>
          <w:sz w:val="18"/>
        </w:rPr>
        <w:t>来稿（包括图表、参考文献）以</w:t>
      </w:r>
      <w:r w:rsidR="0095504D" w:rsidRPr="0095504D">
        <w:rPr>
          <w:rFonts w:hint="eastAsia"/>
          <w:sz w:val="18"/>
        </w:rPr>
        <w:t>3000</w:t>
      </w:r>
      <w:r w:rsidR="0095504D" w:rsidRPr="0095504D">
        <w:rPr>
          <w:rFonts w:hint="eastAsia"/>
          <w:sz w:val="18"/>
        </w:rPr>
        <w:t>－</w:t>
      </w:r>
      <w:r w:rsidR="0095504D" w:rsidRPr="0095504D">
        <w:rPr>
          <w:rFonts w:hint="eastAsia"/>
          <w:sz w:val="18"/>
        </w:rPr>
        <w:t>5000</w:t>
      </w:r>
      <w:r w:rsidR="0095504D" w:rsidRPr="0095504D">
        <w:rPr>
          <w:rFonts w:hint="eastAsia"/>
          <w:sz w:val="18"/>
        </w:rPr>
        <w:t>字为宜，研究类论文最长不超过</w:t>
      </w:r>
      <w:r w:rsidR="006D1513">
        <w:rPr>
          <w:rFonts w:hint="eastAsia"/>
          <w:sz w:val="18"/>
        </w:rPr>
        <w:t>6</w:t>
      </w:r>
      <w:r w:rsidR="0095504D" w:rsidRPr="0095504D">
        <w:rPr>
          <w:rFonts w:hint="eastAsia"/>
          <w:sz w:val="18"/>
        </w:rPr>
        <w:t>000</w:t>
      </w:r>
      <w:r w:rsidR="0095504D" w:rsidRPr="0095504D">
        <w:rPr>
          <w:rFonts w:hint="eastAsia"/>
          <w:sz w:val="18"/>
        </w:rPr>
        <w:t>字（参考文献条目不超过</w:t>
      </w:r>
      <w:r w:rsidR="00693CCB">
        <w:rPr>
          <w:rFonts w:hint="eastAsia"/>
          <w:sz w:val="18"/>
        </w:rPr>
        <w:t>3</w:t>
      </w:r>
      <w:r w:rsidR="0095504D" w:rsidRPr="0095504D">
        <w:rPr>
          <w:rFonts w:hint="eastAsia"/>
          <w:sz w:val="18"/>
        </w:rPr>
        <w:t>0</w:t>
      </w:r>
      <w:r w:rsidR="0095504D" w:rsidRPr="0095504D">
        <w:rPr>
          <w:rFonts w:hint="eastAsia"/>
          <w:sz w:val="18"/>
        </w:rPr>
        <w:t>条）；综述类论文最长不超过</w:t>
      </w:r>
      <w:r w:rsidR="0095504D" w:rsidRPr="0095504D">
        <w:rPr>
          <w:rFonts w:hint="eastAsia"/>
          <w:sz w:val="18"/>
        </w:rPr>
        <w:t>1</w:t>
      </w:r>
      <w:r w:rsidR="006D1513">
        <w:rPr>
          <w:rFonts w:hint="eastAsia"/>
          <w:sz w:val="18"/>
        </w:rPr>
        <w:t>0</w:t>
      </w:r>
      <w:r w:rsidR="0095504D" w:rsidRPr="0095504D">
        <w:rPr>
          <w:rFonts w:hint="eastAsia"/>
          <w:sz w:val="18"/>
        </w:rPr>
        <w:t>000</w:t>
      </w:r>
      <w:r w:rsidR="0095504D" w:rsidRPr="0095504D">
        <w:rPr>
          <w:rFonts w:hint="eastAsia"/>
          <w:sz w:val="18"/>
        </w:rPr>
        <w:t>字，参考文献条目不超过</w:t>
      </w:r>
      <w:r w:rsidR="00693CCB">
        <w:rPr>
          <w:rFonts w:hint="eastAsia"/>
          <w:sz w:val="18"/>
        </w:rPr>
        <w:t>8</w:t>
      </w:r>
      <w:r w:rsidR="0095504D" w:rsidRPr="0095504D">
        <w:rPr>
          <w:rFonts w:hint="eastAsia"/>
          <w:sz w:val="18"/>
        </w:rPr>
        <w:t>0</w:t>
      </w:r>
      <w:r w:rsidR="0095504D">
        <w:rPr>
          <w:rFonts w:hint="eastAsia"/>
          <w:sz w:val="18"/>
        </w:rPr>
        <w:t>条。</w:t>
      </w:r>
      <w:r w:rsidR="00EA726E" w:rsidRPr="00151CA3">
        <w:rPr>
          <w:rFonts w:hint="eastAsia"/>
          <w:b/>
          <w:color w:val="FF0000"/>
          <w:sz w:val="18"/>
        </w:rPr>
        <w:t xml:space="preserve"> </w:t>
      </w:r>
      <w:r w:rsidR="00FA5D8D" w:rsidRPr="00151CA3">
        <w:rPr>
          <w:rFonts w:hint="eastAsia"/>
          <w:b/>
          <w:color w:val="FF0000"/>
          <w:sz w:val="18"/>
        </w:rPr>
        <w:t>[</w:t>
      </w:r>
      <w:r w:rsidR="00FA5D8D" w:rsidRPr="00151CA3">
        <w:rPr>
          <w:rFonts w:hint="eastAsia"/>
          <w:b/>
          <w:color w:val="FF0000"/>
          <w:sz w:val="18"/>
        </w:rPr>
        <w:t>请务必确保满足</w:t>
      </w:r>
      <w:r w:rsidR="001240CE" w:rsidRPr="00151CA3">
        <w:rPr>
          <w:rFonts w:hint="eastAsia"/>
          <w:b/>
          <w:color w:val="FF0000"/>
          <w:sz w:val="18"/>
        </w:rPr>
        <w:t>上述</w:t>
      </w:r>
      <w:r w:rsidR="00FA5D8D" w:rsidRPr="00151CA3">
        <w:rPr>
          <w:rFonts w:hint="eastAsia"/>
          <w:b/>
          <w:color w:val="FF0000"/>
          <w:sz w:val="18"/>
        </w:rPr>
        <w:t>要求，否则</w:t>
      </w:r>
      <w:r w:rsidR="00D873A6" w:rsidRPr="00151CA3">
        <w:rPr>
          <w:rFonts w:hint="eastAsia"/>
          <w:b/>
          <w:color w:val="FF0000"/>
          <w:sz w:val="18"/>
        </w:rPr>
        <w:t>编辑部</w:t>
      </w:r>
      <w:r w:rsidR="00FA5D8D" w:rsidRPr="00151CA3">
        <w:rPr>
          <w:rFonts w:hint="eastAsia"/>
          <w:b/>
          <w:color w:val="FF0000"/>
          <w:sz w:val="18"/>
        </w:rPr>
        <w:t>将直接做</w:t>
      </w:r>
      <w:r w:rsidR="00FA5D8D" w:rsidRPr="006425F2">
        <w:rPr>
          <w:rFonts w:hint="eastAsia"/>
          <w:b/>
          <w:color w:val="FF0000"/>
          <w:sz w:val="18"/>
          <w:highlight w:val="yellow"/>
          <w:u w:val="single"/>
        </w:rPr>
        <w:t>退稿</w:t>
      </w:r>
      <w:r w:rsidR="00FA5D8D" w:rsidRPr="00151CA3">
        <w:rPr>
          <w:rFonts w:hint="eastAsia"/>
          <w:b/>
          <w:color w:val="FF0000"/>
          <w:sz w:val="18"/>
        </w:rPr>
        <w:t>处理</w:t>
      </w:r>
      <w:r w:rsidR="00FA5D8D" w:rsidRPr="00151CA3">
        <w:rPr>
          <w:rFonts w:hint="eastAsia"/>
          <w:b/>
          <w:color w:val="FF0000"/>
          <w:sz w:val="18"/>
        </w:rPr>
        <w:t>]</w:t>
      </w:r>
    </w:p>
    <w:p w14:paraId="2C11BDD9" w14:textId="77777777" w:rsidR="00DD5DB2" w:rsidRDefault="008E0FB4">
      <w:pPr>
        <w:rPr>
          <w:sz w:val="18"/>
        </w:rPr>
      </w:pPr>
      <w:r>
        <w:rPr>
          <w:rFonts w:hint="eastAsia"/>
          <w:sz w:val="18"/>
        </w:rPr>
        <w:t>答：中文摘要</w:t>
      </w:r>
      <w:r>
        <w:rPr>
          <w:rFonts w:hint="eastAsia"/>
          <w:sz w:val="18"/>
        </w:rPr>
        <w:t xml:space="preserve">     </w:t>
      </w:r>
      <w:r>
        <w:rPr>
          <w:rFonts w:hint="eastAsia"/>
          <w:sz w:val="18"/>
        </w:rPr>
        <w:t>字</w:t>
      </w:r>
      <w:r w:rsidR="00333B8B">
        <w:rPr>
          <w:rFonts w:hint="eastAsia"/>
          <w:sz w:val="18"/>
        </w:rPr>
        <w:t xml:space="preserve">  </w:t>
      </w:r>
    </w:p>
    <w:p w14:paraId="3FAD0B45" w14:textId="77777777" w:rsidR="008E0FB4" w:rsidRDefault="008E0FB4">
      <w:pPr>
        <w:rPr>
          <w:sz w:val="18"/>
        </w:rPr>
      </w:pPr>
      <w:r>
        <w:rPr>
          <w:rFonts w:hint="eastAsia"/>
          <w:sz w:val="18"/>
        </w:rPr>
        <w:t xml:space="preserve">    </w:t>
      </w:r>
      <w:r>
        <w:rPr>
          <w:rFonts w:hint="eastAsia"/>
          <w:sz w:val="18"/>
        </w:rPr>
        <w:t>英文摘要</w:t>
      </w:r>
      <w:r>
        <w:rPr>
          <w:rFonts w:hint="eastAsia"/>
          <w:sz w:val="18"/>
        </w:rPr>
        <w:t xml:space="preserve">     </w:t>
      </w:r>
      <w:r>
        <w:rPr>
          <w:rFonts w:hint="eastAsia"/>
          <w:sz w:val="18"/>
        </w:rPr>
        <w:t>字</w:t>
      </w:r>
    </w:p>
    <w:p w14:paraId="6C961CF2" w14:textId="77777777" w:rsidR="008E0FB4" w:rsidRDefault="008E0FB4" w:rsidP="008E0FB4">
      <w:pPr>
        <w:ind w:firstLine="360"/>
        <w:rPr>
          <w:sz w:val="18"/>
        </w:rPr>
      </w:pPr>
      <w:r>
        <w:rPr>
          <w:rFonts w:hint="eastAsia"/>
          <w:sz w:val="18"/>
        </w:rPr>
        <w:t>论文</w:t>
      </w:r>
      <w:r w:rsidR="00333B8B">
        <w:rPr>
          <w:rFonts w:hint="eastAsia"/>
          <w:sz w:val="18"/>
        </w:rPr>
        <w:t>总</w:t>
      </w:r>
      <w:r>
        <w:rPr>
          <w:rFonts w:hint="eastAsia"/>
          <w:sz w:val="18"/>
        </w:rPr>
        <w:t>字数</w:t>
      </w:r>
      <w:r w:rsidR="00333B8B">
        <w:rPr>
          <w:rFonts w:hint="eastAsia"/>
          <w:sz w:val="18"/>
        </w:rPr>
        <w:t>(</w:t>
      </w:r>
      <w:r>
        <w:rPr>
          <w:rFonts w:hint="eastAsia"/>
          <w:sz w:val="18"/>
        </w:rPr>
        <w:t>包括图表、参考文献</w:t>
      </w:r>
      <w:r w:rsidR="00333B8B">
        <w:rPr>
          <w:rFonts w:hint="eastAsia"/>
          <w:sz w:val="18"/>
        </w:rPr>
        <w:t xml:space="preserve">)  </w:t>
      </w:r>
      <w:r>
        <w:rPr>
          <w:rFonts w:hint="eastAsia"/>
          <w:sz w:val="18"/>
        </w:rPr>
        <w:t xml:space="preserve">   </w:t>
      </w:r>
      <w:r>
        <w:rPr>
          <w:rFonts w:hint="eastAsia"/>
          <w:sz w:val="18"/>
        </w:rPr>
        <w:t>字</w:t>
      </w:r>
    </w:p>
    <w:p w14:paraId="55E169AC" w14:textId="77777777" w:rsidR="008E0FB4" w:rsidRPr="008E0FB4" w:rsidRDefault="008E0FB4" w:rsidP="008E0FB4">
      <w:pPr>
        <w:ind w:firstLine="360"/>
        <w:rPr>
          <w:sz w:val="18"/>
        </w:rPr>
      </w:pPr>
      <w:r>
        <w:rPr>
          <w:rFonts w:hint="eastAsia"/>
          <w:sz w:val="18"/>
        </w:rPr>
        <w:t>参考文献</w:t>
      </w:r>
      <w:r>
        <w:rPr>
          <w:rFonts w:hint="eastAsia"/>
          <w:sz w:val="18"/>
        </w:rPr>
        <w:t xml:space="preserve">        </w:t>
      </w:r>
      <w:r w:rsidR="00333B8B">
        <w:rPr>
          <w:rFonts w:hint="eastAsia"/>
          <w:sz w:val="18"/>
        </w:rPr>
        <w:t xml:space="preserve">        </w:t>
      </w:r>
      <w:r>
        <w:rPr>
          <w:rFonts w:hint="eastAsia"/>
          <w:sz w:val="18"/>
        </w:rPr>
        <w:t>条</w:t>
      </w:r>
      <w:r w:rsidR="00151CA3">
        <w:rPr>
          <w:rFonts w:hint="eastAsia"/>
          <w:sz w:val="18"/>
        </w:rPr>
        <w:t xml:space="preserve"> (</w:t>
      </w:r>
      <w:r w:rsidR="00151CA3">
        <w:rPr>
          <w:rFonts w:hint="eastAsia"/>
          <w:sz w:val="18"/>
        </w:rPr>
        <w:t>研究类最多</w:t>
      </w:r>
      <w:r w:rsidR="00151CA3">
        <w:rPr>
          <w:rFonts w:hint="eastAsia"/>
          <w:sz w:val="18"/>
        </w:rPr>
        <w:t>30</w:t>
      </w:r>
      <w:r w:rsidR="00151CA3">
        <w:rPr>
          <w:rFonts w:hint="eastAsia"/>
          <w:sz w:val="18"/>
        </w:rPr>
        <w:t>条；综述类最多</w:t>
      </w:r>
      <w:r w:rsidR="00151CA3">
        <w:rPr>
          <w:rFonts w:hint="eastAsia"/>
          <w:sz w:val="18"/>
        </w:rPr>
        <w:t>80</w:t>
      </w:r>
      <w:r w:rsidR="00151CA3">
        <w:rPr>
          <w:rFonts w:hint="eastAsia"/>
          <w:sz w:val="18"/>
        </w:rPr>
        <w:t>条</w:t>
      </w:r>
      <w:r w:rsidR="00151CA3">
        <w:rPr>
          <w:rFonts w:hint="eastAsia"/>
          <w:sz w:val="18"/>
        </w:rPr>
        <w:t>)</w:t>
      </w:r>
    </w:p>
    <w:p w14:paraId="439FCBC4" w14:textId="77777777" w:rsidR="00DD5DB2" w:rsidRDefault="008E0FB4" w:rsidP="008E0FB4">
      <w:pPr>
        <w:ind w:firstLine="360"/>
        <w:rPr>
          <w:sz w:val="18"/>
        </w:rPr>
      </w:pPr>
      <w:r>
        <w:rPr>
          <w:rFonts w:hint="eastAsia"/>
          <w:sz w:val="18"/>
        </w:rPr>
        <w:t>最近</w:t>
      </w:r>
      <w:r>
        <w:rPr>
          <w:rFonts w:hint="eastAsia"/>
          <w:sz w:val="18"/>
        </w:rPr>
        <w:t>5</w:t>
      </w:r>
      <w:r>
        <w:rPr>
          <w:rFonts w:hint="eastAsia"/>
          <w:sz w:val="18"/>
        </w:rPr>
        <w:t>年参考文献</w:t>
      </w:r>
      <w:r w:rsidR="00151CA3">
        <w:rPr>
          <w:rFonts w:hint="eastAsia"/>
          <w:sz w:val="18"/>
        </w:rPr>
        <w:t>占比</w:t>
      </w:r>
      <w:r w:rsidR="00151CA3">
        <w:rPr>
          <w:rFonts w:hint="eastAsia"/>
          <w:sz w:val="18"/>
        </w:rPr>
        <w:t xml:space="preserve">    %</w:t>
      </w:r>
      <w:r>
        <w:rPr>
          <w:rFonts w:hint="eastAsia"/>
          <w:sz w:val="18"/>
        </w:rPr>
        <w:t xml:space="preserve"> </w:t>
      </w:r>
      <w:r w:rsidR="00151CA3">
        <w:rPr>
          <w:rFonts w:hint="eastAsia"/>
          <w:sz w:val="18"/>
        </w:rPr>
        <w:t>（建议不低于</w:t>
      </w:r>
      <w:r w:rsidR="00151CA3">
        <w:rPr>
          <w:rFonts w:hint="eastAsia"/>
          <w:sz w:val="18"/>
        </w:rPr>
        <w:t>30%</w:t>
      </w:r>
      <w:r w:rsidR="00151CA3">
        <w:rPr>
          <w:rFonts w:hint="eastAsia"/>
          <w:sz w:val="18"/>
        </w:rPr>
        <w:t>）</w:t>
      </w:r>
      <w:r>
        <w:rPr>
          <w:rFonts w:hint="eastAsia"/>
          <w:sz w:val="18"/>
        </w:rPr>
        <w:t xml:space="preserve"> </w:t>
      </w:r>
      <w:r w:rsidR="00333B8B">
        <w:rPr>
          <w:rFonts w:hint="eastAsia"/>
          <w:sz w:val="18"/>
        </w:rPr>
        <w:t xml:space="preserve">      </w:t>
      </w:r>
    </w:p>
    <w:p w14:paraId="645907B3" w14:textId="77777777" w:rsidR="008E0FB4" w:rsidRPr="008E0FB4" w:rsidRDefault="008E0FB4" w:rsidP="008E0FB4">
      <w:pPr>
        <w:ind w:firstLine="360"/>
        <w:rPr>
          <w:sz w:val="18"/>
        </w:rPr>
      </w:pPr>
    </w:p>
    <w:p w14:paraId="468954A4" w14:textId="1601C721" w:rsidR="002C55BC" w:rsidRDefault="008E0FB4">
      <w:pPr>
        <w:rPr>
          <w:sz w:val="18"/>
        </w:rPr>
      </w:pPr>
      <w:r w:rsidRPr="008E0FB4">
        <w:rPr>
          <w:rFonts w:hint="eastAsia"/>
          <w:sz w:val="18"/>
        </w:rPr>
        <w:t>13</w:t>
      </w:r>
      <w:r w:rsidRPr="008E0FB4">
        <w:rPr>
          <w:rFonts w:hint="eastAsia"/>
          <w:sz w:val="18"/>
        </w:rPr>
        <w:t>英文摘要写好后是否请英语好的专业人士</w:t>
      </w:r>
      <w:r w:rsidR="00151CA3">
        <w:rPr>
          <w:rFonts w:hint="eastAsia"/>
          <w:sz w:val="18"/>
        </w:rPr>
        <w:t>或机构</w:t>
      </w:r>
      <w:r w:rsidRPr="008E0FB4">
        <w:rPr>
          <w:rFonts w:hint="eastAsia"/>
          <w:sz w:val="18"/>
        </w:rPr>
        <w:t>把关？</w:t>
      </w:r>
      <w:r w:rsidR="00151CA3">
        <w:rPr>
          <w:rFonts w:hint="eastAsia"/>
          <w:sz w:val="18"/>
        </w:rPr>
        <w:t>请提供专业人士或机构的联系方式（邮箱或者电话）。</w:t>
      </w:r>
      <w:r w:rsidR="00F35A30" w:rsidRPr="00EA726E">
        <w:rPr>
          <w:rFonts w:hint="eastAsia"/>
          <w:sz w:val="15"/>
          <w:szCs w:val="15"/>
        </w:rPr>
        <w:t>(</w:t>
      </w:r>
      <w:r w:rsidR="00F35A30" w:rsidRPr="00EA726E">
        <w:rPr>
          <w:rFonts w:hint="eastAsia"/>
          <w:sz w:val="15"/>
          <w:szCs w:val="15"/>
        </w:rPr>
        <w:t>可参照国外期刊上同类文章的用词和写法，注意不要写成中国式英语，同时还要利用</w:t>
      </w:r>
      <w:r w:rsidR="00F35A30" w:rsidRPr="00EA726E">
        <w:rPr>
          <w:rFonts w:hint="eastAsia"/>
          <w:sz w:val="15"/>
          <w:szCs w:val="15"/>
        </w:rPr>
        <w:t>WORD</w:t>
      </w:r>
      <w:r w:rsidR="00F35A30" w:rsidRPr="00EA726E">
        <w:rPr>
          <w:rFonts w:hint="eastAsia"/>
          <w:sz w:val="15"/>
          <w:szCs w:val="15"/>
        </w:rPr>
        <w:t>中的拼写检查功能，检查拼写上的错误）</w:t>
      </w:r>
    </w:p>
    <w:p w14:paraId="1D80DFA9" w14:textId="77777777" w:rsidR="008E0FB4" w:rsidRDefault="008E0FB4" w:rsidP="008E0FB4">
      <w:pPr>
        <w:rPr>
          <w:sz w:val="18"/>
        </w:rPr>
      </w:pPr>
      <w:r>
        <w:rPr>
          <w:rFonts w:hint="eastAsia"/>
          <w:sz w:val="18"/>
        </w:rPr>
        <w:t>答：</w:t>
      </w:r>
    </w:p>
    <w:p w14:paraId="74112631" w14:textId="77777777" w:rsidR="008E0FB4" w:rsidRPr="008E0FB4" w:rsidRDefault="008E0FB4">
      <w:pPr>
        <w:rPr>
          <w:sz w:val="18"/>
        </w:rPr>
      </w:pPr>
    </w:p>
    <w:p w14:paraId="50F310CC" w14:textId="77777777" w:rsidR="00DD5DB2" w:rsidRDefault="00DD5DB2">
      <w:pPr>
        <w:rPr>
          <w:sz w:val="18"/>
        </w:rPr>
      </w:pPr>
      <w:r>
        <w:rPr>
          <w:rFonts w:hint="eastAsia"/>
          <w:sz w:val="18"/>
        </w:rPr>
        <w:t>1</w:t>
      </w:r>
      <w:r w:rsidR="008E0FB4">
        <w:rPr>
          <w:rFonts w:hint="eastAsia"/>
          <w:sz w:val="18"/>
        </w:rPr>
        <w:t>4</w:t>
      </w:r>
      <w:r>
        <w:rPr>
          <w:rFonts w:hint="eastAsia"/>
          <w:sz w:val="18"/>
        </w:rPr>
        <w:t xml:space="preserve"> </w:t>
      </w:r>
      <w:r>
        <w:rPr>
          <w:rFonts w:hint="eastAsia"/>
          <w:sz w:val="18"/>
        </w:rPr>
        <w:t>研究用到的实验材料、量表或问卷，是否附在文件的末尾以供审查？</w:t>
      </w:r>
    </w:p>
    <w:p w14:paraId="17D84AA3" w14:textId="77777777" w:rsidR="00DD5DB2" w:rsidRDefault="00DD5DB2">
      <w:pPr>
        <w:rPr>
          <w:sz w:val="18"/>
        </w:rPr>
      </w:pPr>
      <w:r>
        <w:rPr>
          <w:rFonts w:hint="eastAsia"/>
          <w:sz w:val="18"/>
        </w:rPr>
        <w:t>答：</w:t>
      </w:r>
    </w:p>
    <w:p w14:paraId="5FB4119A" w14:textId="77777777" w:rsidR="00DD5DB2" w:rsidRDefault="00DD5DB2"/>
    <w:p w14:paraId="1A14183D" w14:textId="77777777" w:rsidR="00DD5DB2" w:rsidRDefault="00DD5DB2">
      <w:r>
        <w:rPr>
          <w:rFonts w:hint="eastAsia"/>
          <w:sz w:val="18"/>
        </w:rPr>
        <w:t>1</w:t>
      </w:r>
      <w:r w:rsidR="008E0FB4">
        <w:rPr>
          <w:rFonts w:hint="eastAsia"/>
          <w:sz w:val="18"/>
        </w:rPr>
        <w:t>5</w:t>
      </w:r>
      <w:r>
        <w:rPr>
          <w:rFonts w:hint="eastAsia"/>
          <w:sz w:val="18"/>
        </w:rPr>
        <w:t xml:space="preserve"> </w:t>
      </w:r>
      <w:r>
        <w:rPr>
          <w:rFonts w:hint="eastAsia"/>
          <w:sz w:val="18"/>
        </w:rPr>
        <w:t>如果使用了别人的量表或问卷，是否得到了对方的授权许可？</w:t>
      </w:r>
      <w:r>
        <w:rPr>
          <w:rFonts w:hint="eastAsia"/>
          <w:color w:val="000000"/>
          <w:sz w:val="18"/>
        </w:rPr>
        <w:t>许可证明是否挂号寄至编辑部？</w:t>
      </w:r>
      <w:r>
        <w:rPr>
          <w:rFonts w:eastAsia="楷体_GB2312" w:hint="eastAsia"/>
          <w:sz w:val="15"/>
        </w:rPr>
        <w:t>（如果使用的量表或问卷是公开发表的，则无须对方授权，但需把附有量表或问卷的文章的复印件或电子版</w:t>
      </w:r>
      <w:r>
        <w:rPr>
          <w:rFonts w:eastAsia="楷体_GB2312" w:hint="eastAsia"/>
          <w:color w:val="000000"/>
          <w:sz w:val="15"/>
        </w:rPr>
        <w:t>寄至编辑部</w:t>
      </w:r>
      <w:r>
        <w:rPr>
          <w:rFonts w:eastAsia="楷体_GB2312" w:hint="eastAsia"/>
          <w:sz w:val="15"/>
        </w:rPr>
        <w:t>）</w:t>
      </w:r>
    </w:p>
    <w:p w14:paraId="0FF2A717" w14:textId="77777777" w:rsidR="00DD5DB2" w:rsidRPr="00FA5D8D" w:rsidRDefault="00DD5DB2">
      <w:pPr>
        <w:rPr>
          <w:sz w:val="18"/>
        </w:rPr>
      </w:pPr>
      <w:r w:rsidRPr="00FA5D8D">
        <w:rPr>
          <w:rFonts w:hint="eastAsia"/>
          <w:sz w:val="18"/>
        </w:rPr>
        <w:t>答：</w:t>
      </w:r>
    </w:p>
    <w:p w14:paraId="6B00E968" w14:textId="77777777" w:rsidR="00AF32DE" w:rsidRDefault="00AF32DE" w:rsidP="00AF32DE">
      <w:pPr>
        <w:rPr>
          <w:sz w:val="18"/>
        </w:rPr>
      </w:pPr>
    </w:p>
    <w:p w14:paraId="1D0722A2" w14:textId="77777777" w:rsidR="00DD5DB2" w:rsidRDefault="00DD5DB2">
      <w:pPr>
        <w:rPr>
          <w:sz w:val="15"/>
          <w:szCs w:val="15"/>
        </w:rPr>
      </w:pPr>
      <w:r>
        <w:rPr>
          <w:rFonts w:hint="eastAsia"/>
          <w:sz w:val="18"/>
        </w:rPr>
        <w:t>1</w:t>
      </w:r>
      <w:r w:rsidR="008E0FB4">
        <w:rPr>
          <w:rFonts w:hint="eastAsia"/>
          <w:sz w:val="18"/>
        </w:rPr>
        <w:t>6</w:t>
      </w:r>
      <w:r>
        <w:rPr>
          <w:rFonts w:hint="eastAsia"/>
          <w:sz w:val="18"/>
        </w:rPr>
        <w:t xml:space="preserve"> </w:t>
      </w:r>
      <w:r w:rsidRPr="00B203D3">
        <w:rPr>
          <w:rFonts w:hint="eastAsia"/>
          <w:b/>
          <w:sz w:val="18"/>
        </w:rPr>
        <w:t>作者信息是否删除？包括</w:t>
      </w:r>
      <w:r w:rsidRPr="00B203D3">
        <w:rPr>
          <w:rFonts w:hint="eastAsia"/>
          <w:b/>
          <w:sz w:val="18"/>
        </w:rPr>
        <w:t>word</w:t>
      </w:r>
      <w:r w:rsidR="00B203D3">
        <w:rPr>
          <w:rFonts w:hint="eastAsia"/>
          <w:b/>
          <w:sz w:val="18"/>
        </w:rPr>
        <w:t>文档属性中的作者与单位、基金号、英文摘要中的作者信息等</w:t>
      </w:r>
      <w:r w:rsidR="00B203D3">
        <w:rPr>
          <w:rFonts w:hint="eastAsia"/>
          <w:b/>
          <w:sz w:val="18"/>
        </w:rPr>
        <w:t>(</w:t>
      </w:r>
      <w:r w:rsidR="00B203D3">
        <w:rPr>
          <w:rFonts w:hint="eastAsia"/>
          <w:b/>
          <w:sz w:val="18"/>
        </w:rPr>
        <w:t>若不删除，编辑部将做</w:t>
      </w:r>
      <w:r w:rsidR="0012083E">
        <w:rPr>
          <w:rFonts w:hint="eastAsia"/>
          <w:b/>
          <w:sz w:val="18"/>
        </w:rPr>
        <w:t>重投或退稿</w:t>
      </w:r>
      <w:r w:rsidR="00B203D3">
        <w:rPr>
          <w:rFonts w:hint="eastAsia"/>
          <w:b/>
          <w:sz w:val="18"/>
        </w:rPr>
        <w:t>处理</w:t>
      </w:r>
      <w:r w:rsidR="00B203D3">
        <w:rPr>
          <w:rFonts w:hint="eastAsia"/>
          <w:b/>
          <w:sz w:val="18"/>
        </w:rPr>
        <w:t>)</w:t>
      </w:r>
      <w:r w:rsidR="00B203D3">
        <w:rPr>
          <w:rFonts w:hint="eastAsia"/>
          <w:b/>
          <w:sz w:val="18"/>
        </w:rPr>
        <w:t>。</w:t>
      </w:r>
      <w:r>
        <w:rPr>
          <w:rFonts w:hint="eastAsia"/>
          <w:color w:val="000000"/>
          <w:sz w:val="18"/>
          <w:szCs w:val="18"/>
        </w:rPr>
        <w:t>文章本身透露出来的作者信息，如被试的单位、作者已被录用但还未出版的文章作为参考文献等，是否做了技术处理？</w:t>
      </w:r>
      <w:r w:rsidR="00EA726E" w:rsidRPr="00D54992">
        <w:rPr>
          <w:rFonts w:hint="eastAsia"/>
          <w:sz w:val="15"/>
          <w:szCs w:val="15"/>
        </w:rPr>
        <w:t xml:space="preserve"> </w:t>
      </w:r>
    </w:p>
    <w:p w14:paraId="35C87167" w14:textId="77777777" w:rsidR="00E4372D" w:rsidRPr="00FA5D8D" w:rsidRDefault="00E4372D" w:rsidP="00E4372D">
      <w:pPr>
        <w:rPr>
          <w:sz w:val="18"/>
        </w:rPr>
      </w:pPr>
      <w:r w:rsidRPr="00FA5D8D">
        <w:rPr>
          <w:rFonts w:hint="eastAsia"/>
          <w:sz w:val="18"/>
        </w:rPr>
        <w:t>答：</w:t>
      </w:r>
    </w:p>
    <w:p w14:paraId="65B33A02" w14:textId="77777777" w:rsidR="00E4372D" w:rsidRDefault="00E4372D">
      <w:pPr>
        <w:rPr>
          <w:sz w:val="15"/>
          <w:szCs w:val="15"/>
        </w:rPr>
      </w:pPr>
    </w:p>
    <w:p w14:paraId="27C54468" w14:textId="7B5C1A2D" w:rsidR="00E4372D" w:rsidRPr="006B15B7" w:rsidRDefault="00E4372D">
      <w:pPr>
        <w:rPr>
          <w:b/>
          <w:color w:val="FF0000"/>
          <w:sz w:val="18"/>
        </w:rPr>
      </w:pPr>
      <w:r>
        <w:rPr>
          <w:rFonts w:hint="eastAsia"/>
          <w:sz w:val="18"/>
        </w:rPr>
        <w:t>1</w:t>
      </w:r>
      <w:r w:rsidR="008E0FB4">
        <w:rPr>
          <w:rFonts w:hint="eastAsia"/>
          <w:sz w:val="18"/>
        </w:rPr>
        <w:t>7</w:t>
      </w:r>
      <w:r>
        <w:rPr>
          <w:rFonts w:hint="eastAsia"/>
          <w:sz w:val="18"/>
        </w:rPr>
        <w:t xml:space="preserve"> </w:t>
      </w:r>
      <w:r>
        <w:rPr>
          <w:rFonts w:hint="eastAsia"/>
          <w:sz w:val="18"/>
        </w:rPr>
        <w:t>论文中涉及的图片是否为</w:t>
      </w:r>
      <w:r w:rsidRPr="00E4372D">
        <w:rPr>
          <w:sz w:val="18"/>
        </w:rPr>
        <w:t>.jpg</w:t>
      </w:r>
      <w:r w:rsidRPr="00E4372D">
        <w:rPr>
          <w:sz w:val="18"/>
        </w:rPr>
        <w:t>格式</w:t>
      </w:r>
      <w:r w:rsidR="003910CF" w:rsidRPr="00E4372D">
        <w:rPr>
          <w:sz w:val="18"/>
        </w:rPr>
        <w:t>(</w:t>
      </w:r>
      <w:r w:rsidR="003910CF" w:rsidRPr="00E4372D">
        <w:rPr>
          <w:sz w:val="18"/>
        </w:rPr>
        <w:t>至少</w:t>
      </w:r>
      <w:r w:rsidR="003910CF" w:rsidRPr="00E4372D">
        <w:rPr>
          <w:sz w:val="18"/>
        </w:rPr>
        <w:t>300dpi)</w:t>
      </w:r>
      <w:r w:rsidR="003910CF">
        <w:rPr>
          <w:rFonts w:hint="eastAsia"/>
          <w:sz w:val="18"/>
        </w:rPr>
        <w:t>，严禁在</w:t>
      </w:r>
      <w:r w:rsidR="003910CF">
        <w:rPr>
          <w:rFonts w:hint="eastAsia"/>
          <w:sz w:val="18"/>
        </w:rPr>
        <w:t>word</w:t>
      </w:r>
      <w:r w:rsidR="003910CF">
        <w:rPr>
          <w:rFonts w:hint="eastAsia"/>
          <w:sz w:val="18"/>
        </w:rPr>
        <w:t>里直接作图</w:t>
      </w:r>
      <w:r w:rsidR="00F35A30">
        <w:rPr>
          <w:rFonts w:hint="eastAsia"/>
          <w:b/>
          <w:color w:val="FF0000"/>
          <w:sz w:val="18"/>
        </w:rPr>
        <w:t>（提醒，请务必确认提交的图中不含回车键的符号）</w:t>
      </w:r>
      <w:r w:rsidRPr="00E4372D">
        <w:rPr>
          <w:sz w:val="18"/>
        </w:rPr>
        <w:t>。</w:t>
      </w:r>
      <w:r w:rsidR="006B15B7" w:rsidRPr="00151CA3">
        <w:rPr>
          <w:rFonts w:hint="eastAsia"/>
          <w:b/>
          <w:color w:val="FF0000"/>
          <w:sz w:val="18"/>
        </w:rPr>
        <w:t>[</w:t>
      </w:r>
      <w:r w:rsidR="006B15B7" w:rsidRPr="00151CA3">
        <w:rPr>
          <w:rFonts w:hint="eastAsia"/>
          <w:b/>
          <w:color w:val="FF0000"/>
          <w:sz w:val="18"/>
        </w:rPr>
        <w:t>请确保满足</w:t>
      </w:r>
      <w:r w:rsidR="006B15B7">
        <w:rPr>
          <w:rFonts w:hint="eastAsia"/>
          <w:b/>
          <w:color w:val="FF0000"/>
          <w:sz w:val="18"/>
        </w:rPr>
        <w:t>该</w:t>
      </w:r>
      <w:r w:rsidR="006B15B7" w:rsidRPr="00151CA3">
        <w:rPr>
          <w:rFonts w:hint="eastAsia"/>
          <w:b/>
          <w:color w:val="FF0000"/>
          <w:sz w:val="18"/>
        </w:rPr>
        <w:t>要求，否则编辑部将直接做</w:t>
      </w:r>
      <w:r w:rsidR="006B15B7" w:rsidRPr="006425F2">
        <w:rPr>
          <w:rFonts w:hint="eastAsia"/>
          <w:b/>
          <w:color w:val="FF0000"/>
          <w:sz w:val="18"/>
          <w:highlight w:val="yellow"/>
          <w:u w:val="single"/>
        </w:rPr>
        <w:t>退稿</w:t>
      </w:r>
      <w:r w:rsidR="006B15B7" w:rsidRPr="00151CA3">
        <w:rPr>
          <w:rFonts w:hint="eastAsia"/>
          <w:b/>
          <w:color w:val="FF0000"/>
          <w:sz w:val="18"/>
        </w:rPr>
        <w:t>处理</w:t>
      </w:r>
      <w:r w:rsidR="006B15B7" w:rsidRPr="00151CA3">
        <w:rPr>
          <w:rFonts w:hint="eastAsia"/>
          <w:b/>
          <w:color w:val="FF0000"/>
          <w:sz w:val="18"/>
        </w:rPr>
        <w:t>]</w:t>
      </w:r>
      <w:r w:rsidR="00F35A30">
        <w:rPr>
          <w:b/>
          <w:color w:val="FF0000"/>
          <w:sz w:val="18"/>
        </w:rPr>
        <w:t xml:space="preserve"> </w:t>
      </w:r>
    </w:p>
    <w:p w14:paraId="55DE0FEA" w14:textId="7BB67D01" w:rsidR="00E4372D" w:rsidRDefault="00E4372D" w:rsidP="00E4372D">
      <w:pPr>
        <w:rPr>
          <w:sz w:val="18"/>
        </w:rPr>
      </w:pPr>
      <w:r w:rsidRPr="00FA5D8D">
        <w:rPr>
          <w:rFonts w:hint="eastAsia"/>
          <w:sz w:val="18"/>
        </w:rPr>
        <w:t>答：</w:t>
      </w:r>
      <w:r w:rsidR="00A9014E">
        <w:rPr>
          <w:rFonts w:hint="eastAsia"/>
          <w:sz w:val="18"/>
        </w:rPr>
        <w:t>论文中有</w:t>
      </w:r>
      <w:r w:rsidR="00A9014E">
        <w:rPr>
          <w:rFonts w:hint="eastAsia"/>
          <w:sz w:val="18"/>
        </w:rPr>
        <w:t xml:space="preserve">.jpg </w:t>
      </w:r>
      <w:r w:rsidR="00A9014E">
        <w:rPr>
          <w:rFonts w:hint="eastAsia"/>
          <w:sz w:val="18"/>
        </w:rPr>
        <w:t>格式图片</w:t>
      </w:r>
      <w:r w:rsidR="00A9014E">
        <w:rPr>
          <w:rFonts w:hint="eastAsia"/>
          <w:sz w:val="18"/>
        </w:rPr>
        <w:t xml:space="preserve">   </w:t>
      </w:r>
      <w:r w:rsidR="00A9014E">
        <w:rPr>
          <w:rFonts w:hint="eastAsia"/>
          <w:sz w:val="18"/>
        </w:rPr>
        <w:t>张，不存在</w:t>
      </w:r>
      <w:r w:rsidR="00A9014E">
        <w:rPr>
          <w:rFonts w:hint="eastAsia"/>
          <w:sz w:val="18"/>
        </w:rPr>
        <w:t>word</w:t>
      </w:r>
      <w:r w:rsidR="00A9014E">
        <w:rPr>
          <w:rFonts w:hint="eastAsia"/>
          <w:sz w:val="18"/>
        </w:rPr>
        <w:t>里直接作图</w:t>
      </w:r>
      <w:r w:rsidR="00974991">
        <w:rPr>
          <w:rFonts w:hint="eastAsia"/>
          <w:sz w:val="18"/>
        </w:rPr>
        <w:t>的</w:t>
      </w:r>
      <w:r w:rsidR="00A9014E">
        <w:rPr>
          <w:rFonts w:hint="eastAsia"/>
          <w:sz w:val="18"/>
        </w:rPr>
        <w:t>情况</w:t>
      </w:r>
      <w:r w:rsidR="00F35A30">
        <w:rPr>
          <w:rFonts w:hint="eastAsia"/>
          <w:sz w:val="18"/>
        </w:rPr>
        <w:t>，图中不存在回车键的符号</w:t>
      </w:r>
      <w:r w:rsidR="00A9014E">
        <w:rPr>
          <w:rFonts w:hint="eastAsia"/>
          <w:sz w:val="18"/>
        </w:rPr>
        <w:t>。</w:t>
      </w:r>
    </w:p>
    <w:p w14:paraId="43155E72" w14:textId="176537F8" w:rsidR="00FA5D8D" w:rsidRDefault="00F35A30" w:rsidP="004B4C76">
      <w:pPr>
        <w:rPr>
          <w:sz w:val="18"/>
        </w:rPr>
      </w:pPr>
      <w:r>
        <w:rPr>
          <w:rFonts w:hint="eastAsia"/>
          <w:sz w:val="18"/>
        </w:rPr>
        <w:t xml:space="preserve"> </w:t>
      </w:r>
      <w:r>
        <w:rPr>
          <w:sz w:val="18"/>
        </w:rPr>
        <w:t xml:space="preserve">   </w:t>
      </w:r>
    </w:p>
    <w:p w14:paraId="25D51E79" w14:textId="471EAA16" w:rsidR="00FA5D8D" w:rsidRDefault="00FA5D8D" w:rsidP="004B4C76">
      <w:pPr>
        <w:rPr>
          <w:sz w:val="18"/>
        </w:rPr>
      </w:pPr>
      <w:r>
        <w:rPr>
          <w:rFonts w:hint="eastAsia"/>
          <w:sz w:val="18"/>
        </w:rPr>
        <w:t>1</w:t>
      </w:r>
      <w:r w:rsidR="008E0FB4">
        <w:rPr>
          <w:rFonts w:hint="eastAsia"/>
          <w:sz w:val="18"/>
        </w:rPr>
        <w:t>8</w:t>
      </w:r>
      <w:r>
        <w:rPr>
          <w:rFonts w:hint="eastAsia"/>
          <w:sz w:val="18"/>
        </w:rPr>
        <w:t xml:space="preserve"> </w:t>
      </w:r>
      <w:r>
        <w:rPr>
          <w:rFonts w:hint="eastAsia"/>
          <w:sz w:val="18"/>
        </w:rPr>
        <w:t>为提高论文的可读性与可理解性，本刊论文</w:t>
      </w:r>
      <w:r w:rsidR="00FB14AA">
        <w:rPr>
          <w:rFonts w:hint="eastAsia"/>
          <w:sz w:val="18"/>
        </w:rPr>
        <w:t>网络</w:t>
      </w:r>
      <w:r>
        <w:rPr>
          <w:rFonts w:hint="eastAsia"/>
          <w:sz w:val="18"/>
        </w:rPr>
        <w:t>版接受彩图</w:t>
      </w:r>
      <w:r w:rsidR="00FB14AA">
        <w:rPr>
          <w:rFonts w:hint="eastAsia"/>
          <w:sz w:val="18"/>
        </w:rPr>
        <w:t>（请务必在图的说明中加入</w:t>
      </w:r>
      <w:r w:rsidR="00FA1E2E">
        <w:rPr>
          <w:rFonts w:hint="eastAsia"/>
          <w:sz w:val="18"/>
        </w:rPr>
        <w:t>(</w:t>
      </w:r>
      <w:r w:rsidR="00FA1E2E">
        <w:rPr>
          <w:rFonts w:hint="eastAsia"/>
          <w:sz w:val="18"/>
        </w:rPr>
        <w:t>彩图见网络版</w:t>
      </w:r>
      <w:r w:rsidR="00FA1E2E">
        <w:rPr>
          <w:rFonts w:hint="eastAsia"/>
          <w:sz w:val="18"/>
        </w:rPr>
        <w:t>)</w:t>
      </w:r>
      <w:r w:rsidR="00FB14AA">
        <w:rPr>
          <w:rFonts w:hint="eastAsia"/>
          <w:sz w:val="18"/>
        </w:rPr>
        <w:t>提示）</w:t>
      </w:r>
      <w:r>
        <w:rPr>
          <w:rFonts w:hint="eastAsia"/>
          <w:sz w:val="18"/>
        </w:rPr>
        <w:t>，纸版论文黑白打印。若有彩图，彩图在黑白打印时是否可有效传递信息？</w:t>
      </w:r>
      <w:r w:rsidR="00C25BED">
        <w:rPr>
          <w:rFonts w:hint="eastAsia"/>
          <w:sz w:val="18"/>
        </w:rPr>
        <w:t>本刊</w:t>
      </w:r>
      <w:r w:rsidR="00D0757B">
        <w:rPr>
          <w:rFonts w:hint="eastAsia"/>
          <w:sz w:val="18"/>
        </w:rPr>
        <w:t>纸质版</w:t>
      </w:r>
      <w:r w:rsidR="00C25BED">
        <w:rPr>
          <w:rFonts w:hint="eastAsia"/>
          <w:sz w:val="18"/>
        </w:rPr>
        <w:t>可对彩图进行彩印，每张彩图</w:t>
      </w:r>
      <w:r w:rsidR="00C25BED">
        <w:rPr>
          <w:rFonts w:hint="eastAsia"/>
          <w:sz w:val="18"/>
        </w:rPr>
        <w:t>6</w:t>
      </w:r>
      <w:r w:rsidR="00C25BED">
        <w:rPr>
          <w:sz w:val="18"/>
        </w:rPr>
        <w:t>00</w:t>
      </w:r>
      <w:r w:rsidR="00C25BED">
        <w:rPr>
          <w:rFonts w:hint="eastAsia"/>
          <w:sz w:val="18"/>
        </w:rPr>
        <w:t>元。</w:t>
      </w:r>
    </w:p>
    <w:p w14:paraId="58706F9D" w14:textId="7D8130EF" w:rsidR="00C25BED" w:rsidRDefault="00FA5D8D">
      <w:pPr>
        <w:rPr>
          <w:sz w:val="18"/>
        </w:rPr>
      </w:pPr>
      <w:r w:rsidRPr="00FA5D8D">
        <w:rPr>
          <w:rFonts w:hint="eastAsia"/>
          <w:sz w:val="18"/>
        </w:rPr>
        <w:t>答：</w:t>
      </w:r>
      <w:r w:rsidR="00C25BED">
        <w:rPr>
          <w:rFonts w:hint="eastAsia"/>
          <w:sz w:val="18"/>
        </w:rPr>
        <w:t xml:space="preserve"> </w:t>
      </w:r>
      <w:r w:rsidR="00C25BED">
        <w:rPr>
          <w:sz w:val="18"/>
        </w:rPr>
        <w:t xml:space="preserve"> </w:t>
      </w:r>
      <w:r w:rsidR="00C25BED">
        <w:rPr>
          <w:rFonts w:hint="eastAsia"/>
          <w:sz w:val="18"/>
        </w:rPr>
        <w:t>是</w:t>
      </w:r>
      <w:r w:rsidR="00C25BED">
        <w:rPr>
          <w:rFonts w:hint="eastAsia"/>
          <w:sz w:val="18"/>
        </w:rPr>
        <w:t>/</w:t>
      </w:r>
      <w:r w:rsidR="00C25BED">
        <w:rPr>
          <w:rFonts w:hint="eastAsia"/>
          <w:sz w:val="18"/>
        </w:rPr>
        <w:t>否</w:t>
      </w:r>
      <w:r w:rsidR="00C25BED">
        <w:rPr>
          <w:rFonts w:hint="eastAsia"/>
          <w:sz w:val="18"/>
        </w:rPr>
        <w:t xml:space="preserve"> </w:t>
      </w:r>
      <w:r w:rsidR="00C25BED">
        <w:rPr>
          <w:sz w:val="18"/>
        </w:rPr>
        <w:t xml:space="preserve">   </w:t>
      </w:r>
      <w:r w:rsidR="00C25BED">
        <w:rPr>
          <w:rFonts w:hint="eastAsia"/>
          <w:sz w:val="18"/>
        </w:rPr>
        <w:t>彩图</w:t>
      </w:r>
      <w:r w:rsidR="00D0757B">
        <w:rPr>
          <w:rFonts w:hint="eastAsia"/>
          <w:sz w:val="18"/>
        </w:rPr>
        <w:t>；</w:t>
      </w:r>
      <w:r w:rsidR="00C25BED">
        <w:rPr>
          <w:sz w:val="18"/>
        </w:rPr>
        <w:t xml:space="preserve">  </w:t>
      </w:r>
      <w:r w:rsidR="00C25BED">
        <w:rPr>
          <w:rFonts w:hint="eastAsia"/>
          <w:sz w:val="18"/>
        </w:rPr>
        <w:t>若有</w:t>
      </w:r>
      <w:r w:rsidR="00D0757B">
        <w:rPr>
          <w:rFonts w:hint="eastAsia"/>
          <w:sz w:val="18"/>
        </w:rPr>
        <w:t>,</w:t>
      </w:r>
      <w:r w:rsidR="00D0757B">
        <w:rPr>
          <w:sz w:val="18"/>
        </w:rPr>
        <w:t xml:space="preserve"> </w:t>
      </w:r>
      <w:r w:rsidR="00D0757B">
        <w:rPr>
          <w:rFonts w:hint="eastAsia"/>
          <w:sz w:val="18"/>
        </w:rPr>
        <w:t>请选择：</w:t>
      </w:r>
      <w:r w:rsidR="00C25BED">
        <w:rPr>
          <w:rFonts w:hint="eastAsia"/>
          <w:sz w:val="18"/>
        </w:rPr>
        <w:t>网络版彩图，纸质版黑白图</w:t>
      </w:r>
      <w:r w:rsidR="00D0757B">
        <w:rPr>
          <w:rFonts w:hint="eastAsia"/>
          <w:sz w:val="18"/>
        </w:rPr>
        <w:t xml:space="preserve"> /</w:t>
      </w:r>
      <w:r w:rsidR="00D0757B">
        <w:rPr>
          <w:sz w:val="18"/>
        </w:rPr>
        <w:t xml:space="preserve"> </w:t>
      </w:r>
      <w:r w:rsidR="00C25BED">
        <w:rPr>
          <w:rFonts w:hint="eastAsia"/>
          <w:sz w:val="18"/>
        </w:rPr>
        <w:t>网络版彩图，纸质版彩图</w:t>
      </w:r>
    </w:p>
    <w:p w14:paraId="603F4033" w14:textId="0DE57E80" w:rsidR="00D0757B" w:rsidRDefault="00D0757B">
      <w:pPr>
        <w:rPr>
          <w:sz w:val="18"/>
        </w:rPr>
      </w:pPr>
      <w:r>
        <w:rPr>
          <w:sz w:val="18"/>
        </w:rPr>
        <w:t xml:space="preserve">      </w:t>
      </w:r>
      <w:r>
        <w:rPr>
          <w:rFonts w:hint="eastAsia"/>
          <w:sz w:val="18"/>
        </w:rPr>
        <w:t>若选择纸质版彩图，论文有</w:t>
      </w:r>
      <w:r>
        <w:rPr>
          <w:rFonts w:hint="eastAsia"/>
          <w:sz w:val="18"/>
        </w:rPr>
        <w:t>_</w:t>
      </w:r>
      <w:r>
        <w:rPr>
          <w:sz w:val="18"/>
        </w:rPr>
        <w:t>_____</w:t>
      </w:r>
      <w:r>
        <w:rPr>
          <w:rFonts w:hint="eastAsia"/>
          <w:sz w:val="18"/>
        </w:rPr>
        <w:t>张彩图。</w:t>
      </w:r>
    </w:p>
    <w:p w14:paraId="6EC53446" w14:textId="77777777" w:rsidR="00551401" w:rsidRDefault="00551401">
      <w:pPr>
        <w:rPr>
          <w:sz w:val="18"/>
        </w:rPr>
      </w:pPr>
    </w:p>
    <w:p w14:paraId="1E734B88" w14:textId="58331459" w:rsidR="00551401" w:rsidRDefault="00551401">
      <w:pPr>
        <w:rPr>
          <w:sz w:val="18"/>
        </w:rPr>
      </w:pPr>
      <w:r>
        <w:rPr>
          <w:rFonts w:hint="eastAsia"/>
          <w:sz w:val="18"/>
        </w:rPr>
        <w:t xml:space="preserve">19 </w:t>
      </w:r>
      <w:r>
        <w:rPr>
          <w:rFonts w:hint="eastAsia"/>
          <w:sz w:val="18"/>
        </w:rPr>
        <w:t>按编辑部提供的论文模板（见下页），对投稿论文进行了格式调整。</w:t>
      </w:r>
    </w:p>
    <w:p w14:paraId="3AA07AFD" w14:textId="4316C5C0" w:rsidR="00551401" w:rsidRDefault="00551401">
      <w:pPr>
        <w:rPr>
          <w:sz w:val="18"/>
        </w:rPr>
      </w:pPr>
      <w:r>
        <w:rPr>
          <w:rFonts w:hint="eastAsia"/>
          <w:sz w:val="18"/>
        </w:rPr>
        <w:t>答：</w:t>
      </w:r>
      <w:r>
        <w:rPr>
          <w:rFonts w:hint="eastAsia"/>
          <w:sz w:val="18"/>
        </w:rPr>
        <w:t xml:space="preserve"> </w:t>
      </w:r>
    </w:p>
    <w:p w14:paraId="5BAD3828" w14:textId="77777777" w:rsidR="00551401" w:rsidRDefault="00551401">
      <w:pPr>
        <w:widowControl/>
        <w:jc w:val="left"/>
        <w:rPr>
          <w:sz w:val="18"/>
        </w:rPr>
      </w:pPr>
      <w:r>
        <w:rPr>
          <w:sz w:val="18"/>
        </w:rPr>
        <w:br w:type="page"/>
      </w:r>
    </w:p>
    <w:p w14:paraId="01B81D9D" w14:textId="4E44404D" w:rsidR="00551401" w:rsidRPr="008600BD" w:rsidRDefault="00551401" w:rsidP="00551401">
      <w:pPr>
        <w:widowControl/>
        <w:jc w:val="center"/>
        <w:rPr>
          <w:rFonts w:eastAsia="黑体"/>
          <w:b/>
          <w:bCs/>
          <w:sz w:val="36"/>
          <w:szCs w:val="36"/>
        </w:rPr>
      </w:pPr>
      <w:r w:rsidRPr="008600BD">
        <w:rPr>
          <w:rFonts w:eastAsia="黑体" w:hint="eastAsia"/>
          <w:b/>
          <w:bCs/>
          <w:color w:val="FF0000"/>
          <w:sz w:val="36"/>
          <w:szCs w:val="36"/>
        </w:rPr>
        <w:lastRenderedPageBreak/>
        <w:t>《应用心理学》投稿论文模板</w:t>
      </w:r>
      <w:r w:rsidR="008600BD" w:rsidRPr="008600BD">
        <w:rPr>
          <w:rFonts w:eastAsia="黑体" w:hint="eastAsia"/>
          <w:b/>
          <w:bCs/>
          <w:sz w:val="24"/>
          <w:szCs w:val="36"/>
        </w:rPr>
        <w:t>（</w:t>
      </w:r>
      <w:r w:rsidR="00FF4E57">
        <w:rPr>
          <w:rFonts w:eastAsia="黑体" w:hint="eastAsia"/>
          <w:b/>
          <w:bCs/>
          <w:sz w:val="24"/>
          <w:szCs w:val="36"/>
        </w:rPr>
        <w:t>投稿</w:t>
      </w:r>
      <w:r w:rsidR="008600BD" w:rsidRPr="008600BD">
        <w:rPr>
          <w:rFonts w:eastAsia="黑体" w:hint="eastAsia"/>
          <w:b/>
          <w:bCs/>
          <w:sz w:val="24"/>
          <w:szCs w:val="36"/>
        </w:rPr>
        <w:t>时请删除该行文字</w:t>
      </w:r>
      <w:r w:rsidR="00FF4E57">
        <w:rPr>
          <w:rFonts w:eastAsia="黑体" w:hint="eastAsia"/>
          <w:b/>
          <w:bCs/>
          <w:sz w:val="24"/>
          <w:szCs w:val="36"/>
        </w:rPr>
        <w:t>,</w:t>
      </w:r>
      <w:r w:rsidR="00FF4E57">
        <w:rPr>
          <w:rFonts w:eastAsia="黑体" w:hint="eastAsia"/>
          <w:b/>
          <w:bCs/>
          <w:sz w:val="24"/>
          <w:szCs w:val="36"/>
        </w:rPr>
        <w:t>并把批注删除</w:t>
      </w:r>
      <w:r w:rsidR="008600BD" w:rsidRPr="008600BD">
        <w:rPr>
          <w:rFonts w:eastAsia="黑体" w:hint="eastAsia"/>
          <w:b/>
          <w:bCs/>
          <w:sz w:val="24"/>
          <w:szCs w:val="36"/>
        </w:rPr>
        <w:t>）</w:t>
      </w:r>
    </w:p>
    <w:p w14:paraId="5537C21E" w14:textId="77777777" w:rsidR="00551401" w:rsidRDefault="00551401" w:rsidP="00551401">
      <w:pPr>
        <w:spacing w:line="360" w:lineRule="auto"/>
        <w:ind w:leftChars="200" w:left="420"/>
        <w:jc w:val="center"/>
        <w:rPr>
          <w:rFonts w:eastAsia="黑体"/>
          <w:b/>
          <w:bCs/>
          <w:sz w:val="36"/>
          <w:szCs w:val="36"/>
        </w:rPr>
      </w:pPr>
    </w:p>
    <w:p w14:paraId="5C15CB07" w14:textId="2AB6EA3A" w:rsidR="00551401" w:rsidRPr="00817465" w:rsidRDefault="00551401" w:rsidP="00551401">
      <w:pPr>
        <w:spacing w:line="360" w:lineRule="auto"/>
        <w:ind w:leftChars="200" w:left="420"/>
        <w:jc w:val="center"/>
        <w:rPr>
          <w:rFonts w:eastAsia="黑体"/>
          <w:b/>
          <w:bCs/>
          <w:sz w:val="32"/>
          <w:szCs w:val="32"/>
        </w:rPr>
      </w:pPr>
      <w:commentRangeStart w:id="0"/>
      <w:r>
        <w:rPr>
          <w:rFonts w:eastAsia="黑体" w:hint="eastAsia"/>
          <w:b/>
          <w:bCs/>
          <w:sz w:val="36"/>
          <w:szCs w:val="36"/>
        </w:rPr>
        <w:t>论文标题</w:t>
      </w:r>
      <w:commentRangeEnd w:id="0"/>
      <w:r>
        <w:rPr>
          <w:rStyle w:val="a9"/>
        </w:rPr>
        <w:commentReference w:id="0"/>
      </w:r>
      <w:bookmarkStart w:id="1" w:name="_GoBack"/>
      <w:bookmarkEnd w:id="1"/>
      <w:r>
        <w:rPr>
          <w:rStyle w:val="a9"/>
        </w:rPr>
        <w:commentReference w:id="2"/>
      </w:r>
    </w:p>
    <w:p w14:paraId="78DA4697" w14:textId="77777777" w:rsidR="00551401" w:rsidRPr="00491879" w:rsidRDefault="00551401" w:rsidP="00551401">
      <w:pPr>
        <w:spacing w:line="360" w:lineRule="auto"/>
        <w:rPr>
          <w:rFonts w:ascii="黑体" w:eastAsia="黑体" w:hAnsi="黑体"/>
          <w:b/>
          <w:bCs/>
          <w:sz w:val="24"/>
        </w:rPr>
      </w:pPr>
      <w:commentRangeStart w:id="3"/>
      <w:r w:rsidRPr="00491879">
        <w:rPr>
          <w:rFonts w:ascii="黑体" w:eastAsia="黑体" w:hAnsi="黑体" w:hint="eastAsia"/>
          <w:b/>
          <w:bCs/>
          <w:sz w:val="24"/>
        </w:rPr>
        <w:t>研究要点</w:t>
      </w:r>
      <w:commentRangeEnd w:id="3"/>
      <w:r>
        <w:rPr>
          <w:rStyle w:val="a9"/>
        </w:rPr>
        <w:commentReference w:id="3"/>
      </w:r>
    </w:p>
    <w:p w14:paraId="68D2FC06" w14:textId="77777777" w:rsidR="00551401" w:rsidRPr="00817465" w:rsidRDefault="00551401" w:rsidP="00551401">
      <w:pPr>
        <w:spacing w:line="360" w:lineRule="auto"/>
        <w:rPr>
          <w:bCs/>
          <w:szCs w:val="21"/>
        </w:rPr>
      </w:pPr>
      <w:r w:rsidRPr="00817465">
        <w:rPr>
          <w:rFonts w:hint="eastAsia"/>
          <w:bCs/>
          <w:szCs w:val="21"/>
        </w:rPr>
        <w:t>1.</w:t>
      </w:r>
      <w:r>
        <w:rPr>
          <w:bCs/>
          <w:szCs w:val="21"/>
        </w:rPr>
        <w:t xml:space="preserve"> </w:t>
      </w:r>
      <w:r>
        <w:rPr>
          <w:rFonts w:hint="eastAsia"/>
          <w:bCs/>
          <w:szCs w:val="21"/>
        </w:rPr>
        <w:t>首次发现</w:t>
      </w:r>
      <w:r w:rsidRPr="00817465">
        <w:rPr>
          <w:rFonts w:hint="eastAsia"/>
          <w:bCs/>
          <w:szCs w:val="21"/>
        </w:rPr>
        <w:t>了</w:t>
      </w:r>
      <w:r>
        <w:rPr>
          <w:rFonts w:hint="eastAsia"/>
          <w:bCs/>
          <w:szCs w:val="21"/>
        </w:rPr>
        <w:t>#</w:t>
      </w:r>
      <w:r>
        <w:rPr>
          <w:bCs/>
          <w:szCs w:val="21"/>
        </w:rPr>
        <w:t>#####</w:t>
      </w:r>
      <w:commentRangeStart w:id="4"/>
      <w:r w:rsidRPr="00817465">
        <w:rPr>
          <w:rFonts w:hint="eastAsia"/>
          <w:bCs/>
          <w:szCs w:val="21"/>
        </w:rPr>
        <w:t>。</w:t>
      </w:r>
      <w:commentRangeEnd w:id="4"/>
      <w:r>
        <w:rPr>
          <w:rStyle w:val="a9"/>
        </w:rPr>
        <w:commentReference w:id="4"/>
      </w:r>
    </w:p>
    <w:p w14:paraId="011B650D" w14:textId="77777777" w:rsidR="00551401" w:rsidRPr="00817465" w:rsidRDefault="00551401" w:rsidP="00551401">
      <w:pPr>
        <w:spacing w:line="360" w:lineRule="auto"/>
        <w:rPr>
          <w:bCs/>
          <w:szCs w:val="21"/>
        </w:rPr>
      </w:pPr>
      <w:r w:rsidRPr="00817465">
        <w:rPr>
          <w:bCs/>
          <w:szCs w:val="21"/>
        </w:rPr>
        <w:t>2.</w:t>
      </w:r>
      <w:r>
        <w:rPr>
          <w:bCs/>
          <w:szCs w:val="21"/>
        </w:rPr>
        <w:t xml:space="preserve"> </w:t>
      </w:r>
      <w:r w:rsidRPr="00817465">
        <w:rPr>
          <w:rFonts w:hint="eastAsia"/>
          <w:bCs/>
          <w:szCs w:val="21"/>
        </w:rPr>
        <w:t>提出了</w:t>
      </w:r>
      <w:r>
        <w:rPr>
          <w:rFonts w:hint="eastAsia"/>
          <w:bCs/>
          <w:szCs w:val="21"/>
        </w:rPr>
        <w:t>#</w:t>
      </w:r>
      <w:r>
        <w:rPr>
          <w:bCs/>
          <w:szCs w:val="21"/>
        </w:rPr>
        <w:t>#####</w:t>
      </w:r>
      <w:r w:rsidRPr="00817465">
        <w:rPr>
          <w:rFonts w:hint="eastAsia"/>
          <w:bCs/>
          <w:szCs w:val="21"/>
        </w:rPr>
        <w:t>。</w:t>
      </w:r>
    </w:p>
    <w:p w14:paraId="1300424C" w14:textId="77777777" w:rsidR="00551401" w:rsidRPr="00817465" w:rsidRDefault="00551401" w:rsidP="00551401">
      <w:pPr>
        <w:spacing w:line="360" w:lineRule="auto"/>
        <w:rPr>
          <w:bCs/>
          <w:szCs w:val="21"/>
        </w:rPr>
      </w:pPr>
      <w:commentRangeStart w:id="5"/>
      <w:r w:rsidRPr="00817465">
        <w:rPr>
          <w:bCs/>
          <w:szCs w:val="21"/>
        </w:rPr>
        <w:t>3</w:t>
      </w:r>
      <w:r w:rsidRPr="00817465">
        <w:rPr>
          <w:rFonts w:hint="eastAsia"/>
          <w:bCs/>
          <w:szCs w:val="21"/>
        </w:rPr>
        <w:t>.</w:t>
      </w:r>
      <w:r>
        <w:rPr>
          <w:bCs/>
          <w:szCs w:val="21"/>
        </w:rPr>
        <w:t xml:space="preserve"> </w:t>
      </w:r>
      <w:r w:rsidRPr="00817465">
        <w:rPr>
          <w:rFonts w:hint="eastAsia"/>
          <w:bCs/>
          <w:szCs w:val="21"/>
        </w:rPr>
        <w:t>展望了</w:t>
      </w:r>
      <w:r>
        <w:rPr>
          <w:rFonts w:hint="eastAsia"/>
          <w:bCs/>
          <w:szCs w:val="21"/>
        </w:rPr>
        <w:t>#</w:t>
      </w:r>
      <w:r>
        <w:rPr>
          <w:bCs/>
          <w:szCs w:val="21"/>
        </w:rPr>
        <w:t>#####</w:t>
      </w:r>
      <w:r w:rsidRPr="00817465">
        <w:rPr>
          <w:rFonts w:hint="eastAsia"/>
          <w:bCs/>
          <w:szCs w:val="21"/>
        </w:rPr>
        <w:t>。</w:t>
      </w:r>
      <w:commentRangeEnd w:id="5"/>
      <w:r>
        <w:rPr>
          <w:rStyle w:val="a9"/>
        </w:rPr>
        <w:commentReference w:id="5"/>
      </w:r>
    </w:p>
    <w:p w14:paraId="0BFC1549" w14:textId="77777777" w:rsidR="00551401" w:rsidRPr="00817465" w:rsidRDefault="00551401" w:rsidP="00551401">
      <w:pPr>
        <w:spacing w:line="360" w:lineRule="auto"/>
        <w:rPr>
          <w:b/>
          <w:bCs/>
          <w:szCs w:val="21"/>
        </w:rPr>
      </w:pPr>
    </w:p>
    <w:p w14:paraId="60C94EEC" w14:textId="77777777" w:rsidR="00551401" w:rsidRPr="00491879" w:rsidRDefault="00551401" w:rsidP="00551401">
      <w:pPr>
        <w:spacing w:line="360" w:lineRule="auto"/>
        <w:jc w:val="center"/>
        <w:rPr>
          <w:rFonts w:ascii="黑体" w:eastAsia="黑体" w:hAnsi="黑体"/>
          <w:b/>
          <w:bCs/>
          <w:sz w:val="24"/>
        </w:rPr>
      </w:pPr>
      <w:r w:rsidRPr="00491879">
        <w:rPr>
          <w:rFonts w:ascii="黑体" w:eastAsia="黑体" w:hAnsi="黑体" w:hint="eastAsia"/>
          <w:b/>
          <w:bCs/>
          <w:sz w:val="24"/>
        </w:rPr>
        <w:t>摘</w:t>
      </w:r>
      <w:r w:rsidRPr="00491879">
        <w:rPr>
          <w:rFonts w:ascii="黑体" w:eastAsia="黑体" w:hAnsi="黑体"/>
          <w:b/>
          <w:bCs/>
          <w:sz w:val="24"/>
        </w:rPr>
        <w:t xml:space="preserve"> </w:t>
      </w:r>
      <w:r w:rsidRPr="00491879">
        <w:rPr>
          <w:rFonts w:ascii="黑体" w:eastAsia="黑体" w:hAnsi="黑体" w:hint="eastAsia"/>
          <w:b/>
          <w:bCs/>
          <w:sz w:val="24"/>
        </w:rPr>
        <w:t>要</w:t>
      </w:r>
      <w:bookmarkStart w:id="6" w:name="OLE_LINK1"/>
    </w:p>
    <w:p w14:paraId="25E59B2D" w14:textId="77777777" w:rsidR="00551401" w:rsidRPr="00817465" w:rsidRDefault="00551401" w:rsidP="00551401">
      <w:pPr>
        <w:spacing w:line="360" w:lineRule="auto"/>
        <w:ind w:firstLineChars="200" w:firstLine="420"/>
        <w:rPr>
          <w:bCs/>
        </w:rPr>
      </w:pPr>
      <w:commentRangeStart w:id="7"/>
      <w:r w:rsidRPr="00817465">
        <w:rPr>
          <w:rFonts w:hint="eastAsia"/>
          <w:bCs/>
        </w:rPr>
        <w:t>随着电子产品和移动互联网应用的进一步普及</w:t>
      </w:r>
      <w:bookmarkEnd w:id="6"/>
      <w:r>
        <w:rPr>
          <w:bCs/>
        </w:rPr>
        <w:t>,…</w:t>
      </w:r>
      <w:r w:rsidRPr="00817465">
        <w:rPr>
          <w:rFonts w:hint="eastAsia"/>
          <w:bCs/>
        </w:rPr>
        <w:t>。</w:t>
      </w:r>
      <w:commentRangeEnd w:id="7"/>
      <w:r>
        <w:rPr>
          <w:rStyle w:val="a9"/>
        </w:rPr>
        <w:commentReference w:id="7"/>
      </w:r>
    </w:p>
    <w:p w14:paraId="747ECAA3" w14:textId="77777777" w:rsidR="00551401" w:rsidRPr="00817465" w:rsidRDefault="00551401" w:rsidP="00551401">
      <w:pPr>
        <w:spacing w:line="360" w:lineRule="auto"/>
        <w:rPr>
          <w:bCs/>
        </w:rPr>
      </w:pPr>
      <w:r w:rsidRPr="00491879">
        <w:rPr>
          <w:rFonts w:ascii="黑体" w:eastAsia="黑体" w:hAnsi="黑体" w:hint="eastAsia"/>
          <w:b/>
          <w:bCs/>
          <w:sz w:val="24"/>
        </w:rPr>
        <w:t>关键词</w:t>
      </w:r>
      <w:commentRangeStart w:id="8"/>
      <w:r w:rsidRPr="00491879">
        <w:rPr>
          <w:rFonts w:ascii="黑体" w:eastAsia="黑体" w:hAnsi="黑体"/>
          <w:b/>
          <w:bCs/>
          <w:sz w:val="24"/>
        </w:rPr>
        <w:t xml:space="preserve"> </w:t>
      </w:r>
      <w:r>
        <w:rPr>
          <w:rFonts w:ascii="黑体" w:eastAsia="黑体" w:hAnsi="黑体"/>
          <w:b/>
          <w:bCs/>
          <w:sz w:val="24"/>
        </w:rPr>
        <w:t xml:space="preserve"> </w:t>
      </w:r>
      <w:r w:rsidRPr="00817465">
        <w:rPr>
          <w:rFonts w:hint="eastAsia"/>
          <w:bCs/>
        </w:rPr>
        <w:t>青少年</w:t>
      </w:r>
      <w:r w:rsidRPr="00817465">
        <w:rPr>
          <w:bCs/>
        </w:rPr>
        <w:t xml:space="preserve"> </w:t>
      </w:r>
      <w:r w:rsidRPr="00817465">
        <w:rPr>
          <w:rFonts w:hint="eastAsia"/>
          <w:bCs/>
        </w:rPr>
        <w:t>网络游戏成瘾</w:t>
      </w:r>
      <w:r w:rsidRPr="00817465">
        <w:rPr>
          <w:bCs/>
        </w:rPr>
        <w:t xml:space="preserve"> </w:t>
      </w:r>
      <w:r w:rsidRPr="00817465">
        <w:rPr>
          <w:rFonts w:hint="eastAsia"/>
          <w:bCs/>
        </w:rPr>
        <w:t>诊断</w:t>
      </w:r>
      <w:r w:rsidRPr="00817465">
        <w:rPr>
          <w:bCs/>
        </w:rPr>
        <w:t xml:space="preserve"> </w:t>
      </w:r>
      <w:r w:rsidRPr="00817465">
        <w:rPr>
          <w:rFonts w:hint="eastAsia"/>
          <w:bCs/>
        </w:rPr>
        <w:t>干预</w:t>
      </w:r>
      <w:commentRangeEnd w:id="8"/>
      <w:r>
        <w:rPr>
          <w:rStyle w:val="a9"/>
        </w:rPr>
        <w:commentReference w:id="8"/>
      </w:r>
    </w:p>
    <w:p w14:paraId="3F30BF62" w14:textId="77777777" w:rsidR="00551401" w:rsidRPr="00817465" w:rsidRDefault="00551401" w:rsidP="00551401">
      <w:pPr>
        <w:spacing w:line="360" w:lineRule="auto"/>
        <w:rPr>
          <w:bCs/>
        </w:rPr>
      </w:pPr>
      <w:r w:rsidRPr="0081670D">
        <w:rPr>
          <w:rFonts w:ascii="黑体" w:eastAsia="黑体" w:hAnsi="黑体" w:hint="eastAsia"/>
          <w:b/>
          <w:bCs/>
          <w:sz w:val="24"/>
        </w:rPr>
        <w:t>中图分类号：</w:t>
      </w:r>
      <w:commentRangeStart w:id="9"/>
      <w:commentRangeStart w:id="10"/>
      <w:r w:rsidRPr="00817465">
        <w:rPr>
          <w:bCs/>
        </w:rPr>
        <w:t>B849</w:t>
      </w:r>
      <w:r w:rsidRPr="00817465">
        <w:rPr>
          <w:rFonts w:hint="eastAsia"/>
          <w:bCs/>
        </w:rPr>
        <w:t xml:space="preserve"> </w:t>
      </w:r>
      <w:r w:rsidRPr="00817465">
        <w:rPr>
          <w:bCs/>
        </w:rPr>
        <w:t xml:space="preserve">   </w:t>
      </w:r>
      <w:commentRangeEnd w:id="9"/>
      <w:r>
        <w:rPr>
          <w:rStyle w:val="a9"/>
        </w:rPr>
        <w:commentReference w:id="9"/>
      </w:r>
      <w:commentRangeEnd w:id="10"/>
      <w:r>
        <w:rPr>
          <w:rStyle w:val="a9"/>
        </w:rPr>
        <w:commentReference w:id="10"/>
      </w:r>
    </w:p>
    <w:p w14:paraId="4C2AE94B" w14:textId="77777777" w:rsidR="00551401" w:rsidRPr="00817465" w:rsidRDefault="00551401" w:rsidP="00551401">
      <w:pPr>
        <w:spacing w:line="360" w:lineRule="auto"/>
        <w:ind w:firstLine="420"/>
        <w:jc w:val="center"/>
        <w:rPr>
          <w:b/>
          <w:bCs/>
          <w:sz w:val="32"/>
          <w:szCs w:val="32"/>
        </w:rPr>
      </w:pPr>
    </w:p>
    <w:p w14:paraId="2544C228" w14:textId="77777777" w:rsidR="00551401" w:rsidRPr="00817465" w:rsidRDefault="00551401" w:rsidP="00551401">
      <w:pPr>
        <w:spacing w:line="360" w:lineRule="auto"/>
        <w:ind w:firstLine="420"/>
        <w:jc w:val="center"/>
        <w:rPr>
          <w:b/>
          <w:bCs/>
          <w:sz w:val="32"/>
          <w:szCs w:val="32"/>
        </w:rPr>
      </w:pPr>
    </w:p>
    <w:p w14:paraId="59D93F30" w14:textId="77777777" w:rsidR="00551401" w:rsidRPr="00817465" w:rsidRDefault="00551401" w:rsidP="00551401">
      <w:pPr>
        <w:spacing w:line="360" w:lineRule="auto"/>
        <w:ind w:firstLine="420"/>
        <w:jc w:val="center"/>
        <w:rPr>
          <w:b/>
          <w:bCs/>
          <w:sz w:val="32"/>
          <w:szCs w:val="32"/>
        </w:rPr>
      </w:pPr>
    </w:p>
    <w:p w14:paraId="7E59F94A" w14:textId="77777777" w:rsidR="00551401" w:rsidRPr="00817465" w:rsidRDefault="00551401" w:rsidP="00551401">
      <w:pPr>
        <w:spacing w:line="360" w:lineRule="auto"/>
        <w:ind w:firstLine="420"/>
        <w:jc w:val="center"/>
        <w:rPr>
          <w:b/>
          <w:bCs/>
          <w:sz w:val="32"/>
          <w:szCs w:val="32"/>
        </w:rPr>
      </w:pPr>
    </w:p>
    <w:p w14:paraId="5CBD7874" w14:textId="77777777" w:rsidR="00551401" w:rsidRPr="00817465" w:rsidRDefault="00551401" w:rsidP="00551401">
      <w:pPr>
        <w:spacing w:line="360" w:lineRule="auto"/>
        <w:ind w:firstLine="420"/>
        <w:jc w:val="center"/>
        <w:rPr>
          <w:b/>
          <w:bCs/>
          <w:sz w:val="32"/>
          <w:szCs w:val="32"/>
        </w:rPr>
      </w:pPr>
    </w:p>
    <w:p w14:paraId="6BC2DB9F" w14:textId="77777777" w:rsidR="00551401" w:rsidRDefault="00551401" w:rsidP="00551401">
      <w:pPr>
        <w:widowControl/>
        <w:spacing w:line="360" w:lineRule="auto"/>
        <w:jc w:val="left"/>
        <w:rPr>
          <w:b/>
          <w:bCs/>
          <w:sz w:val="32"/>
          <w:szCs w:val="32"/>
        </w:rPr>
      </w:pPr>
      <w:r>
        <w:rPr>
          <w:b/>
          <w:bCs/>
          <w:sz w:val="32"/>
          <w:szCs w:val="32"/>
        </w:rPr>
        <w:br w:type="page"/>
      </w:r>
    </w:p>
    <w:p w14:paraId="2D7048AA" w14:textId="77777777" w:rsidR="00551401" w:rsidRPr="00817465" w:rsidRDefault="00551401" w:rsidP="00551401">
      <w:pPr>
        <w:spacing w:line="360" w:lineRule="auto"/>
        <w:ind w:firstLine="420"/>
        <w:jc w:val="center"/>
        <w:rPr>
          <w:b/>
          <w:bCs/>
          <w:sz w:val="32"/>
          <w:szCs w:val="32"/>
        </w:rPr>
      </w:pPr>
      <w:commentRangeStart w:id="11"/>
      <w:r w:rsidRPr="0081670D">
        <w:rPr>
          <w:b/>
          <w:bCs/>
          <w:sz w:val="36"/>
          <w:szCs w:val="36"/>
        </w:rPr>
        <w:lastRenderedPageBreak/>
        <w:t xml:space="preserve">Internet Gaming Disorder in </w:t>
      </w:r>
      <w:bookmarkStart w:id="12" w:name="OLE_LINK25"/>
      <w:bookmarkStart w:id="13" w:name="OLE_LINK24"/>
      <w:r w:rsidRPr="0081670D">
        <w:rPr>
          <w:b/>
          <w:bCs/>
          <w:sz w:val="36"/>
          <w:szCs w:val="36"/>
        </w:rPr>
        <w:t>Adolescents</w:t>
      </w:r>
      <w:bookmarkEnd w:id="12"/>
      <w:bookmarkEnd w:id="13"/>
      <w:commentRangeEnd w:id="11"/>
      <w:r w:rsidRPr="0081670D">
        <w:rPr>
          <w:rStyle w:val="a9"/>
          <w:sz w:val="22"/>
          <w:szCs w:val="22"/>
        </w:rPr>
        <w:commentReference w:id="11"/>
      </w:r>
    </w:p>
    <w:p w14:paraId="5CBF30E8" w14:textId="77777777" w:rsidR="00551401" w:rsidRDefault="00551401" w:rsidP="00551401">
      <w:pPr>
        <w:spacing w:line="360" w:lineRule="auto"/>
        <w:jc w:val="center"/>
        <w:rPr>
          <w:rFonts w:eastAsia="黑体"/>
          <w:b/>
          <w:bCs/>
          <w:sz w:val="24"/>
        </w:rPr>
      </w:pPr>
    </w:p>
    <w:p w14:paraId="2DC41B62" w14:textId="77777777" w:rsidR="00551401" w:rsidRPr="00566BB3" w:rsidRDefault="00551401" w:rsidP="00551401">
      <w:pPr>
        <w:spacing w:line="360" w:lineRule="auto"/>
        <w:jc w:val="center"/>
        <w:rPr>
          <w:rFonts w:eastAsia="黑体"/>
          <w:b/>
          <w:bCs/>
          <w:sz w:val="24"/>
        </w:rPr>
      </w:pPr>
      <w:r w:rsidRPr="00566BB3">
        <w:rPr>
          <w:rFonts w:eastAsia="黑体"/>
          <w:b/>
          <w:bCs/>
          <w:sz w:val="24"/>
        </w:rPr>
        <w:t>Abstract</w:t>
      </w:r>
    </w:p>
    <w:p w14:paraId="575B560B" w14:textId="77777777" w:rsidR="00551401" w:rsidRPr="00566BB3" w:rsidRDefault="00551401" w:rsidP="00551401">
      <w:pPr>
        <w:spacing w:line="360" w:lineRule="auto"/>
        <w:rPr>
          <w:bCs/>
        </w:rPr>
      </w:pPr>
      <w:commentRangeStart w:id="14"/>
      <w:r w:rsidRPr="00566BB3">
        <w:rPr>
          <w:bCs/>
          <w:szCs w:val="21"/>
        </w:rPr>
        <w:t>With the further popularization of electronic products and mobile Internet applications, more and more young people spend considerable time on online games</w:t>
      </w:r>
      <w:r>
        <w:rPr>
          <w:bCs/>
          <w:szCs w:val="21"/>
        </w:rPr>
        <w:t>….</w:t>
      </w:r>
      <w:r w:rsidRPr="00566BB3">
        <w:rPr>
          <w:bCs/>
          <w:szCs w:val="21"/>
        </w:rPr>
        <w:t>.</w:t>
      </w:r>
      <w:commentRangeEnd w:id="14"/>
      <w:r>
        <w:rPr>
          <w:rStyle w:val="a9"/>
        </w:rPr>
        <w:commentReference w:id="14"/>
      </w:r>
    </w:p>
    <w:p w14:paraId="6600BCDC" w14:textId="77777777" w:rsidR="00551401" w:rsidRPr="00566BB3" w:rsidRDefault="00551401" w:rsidP="00551401">
      <w:pPr>
        <w:spacing w:line="360" w:lineRule="auto"/>
        <w:rPr>
          <w:bCs/>
          <w:szCs w:val="21"/>
        </w:rPr>
      </w:pPr>
      <w:r w:rsidRPr="009E6B2E">
        <w:rPr>
          <w:rFonts w:eastAsia="黑体"/>
          <w:b/>
          <w:bCs/>
          <w:sz w:val="24"/>
        </w:rPr>
        <w:t>Key words</w:t>
      </w:r>
      <w:r w:rsidRPr="009E6B2E">
        <w:rPr>
          <w:rFonts w:eastAsia="黑体"/>
          <w:b/>
          <w:bCs/>
          <w:sz w:val="24"/>
        </w:rPr>
        <w:t>：</w:t>
      </w:r>
      <w:commentRangeStart w:id="15"/>
      <w:r w:rsidRPr="00566BB3">
        <w:rPr>
          <w:rFonts w:eastAsia="黑体" w:hint="eastAsia"/>
          <w:sz w:val="24"/>
        </w:rPr>
        <w:t>a</w:t>
      </w:r>
      <w:r w:rsidRPr="00566BB3">
        <w:rPr>
          <w:bCs/>
          <w:szCs w:val="21"/>
        </w:rPr>
        <w:t>dolescents</w:t>
      </w:r>
      <w:r>
        <w:rPr>
          <w:bCs/>
          <w:szCs w:val="21"/>
        </w:rPr>
        <w:t>, i</w:t>
      </w:r>
      <w:r w:rsidRPr="00566BB3">
        <w:rPr>
          <w:bCs/>
          <w:szCs w:val="21"/>
        </w:rPr>
        <w:t>nternet gaming disorder</w:t>
      </w:r>
      <w:r>
        <w:rPr>
          <w:bCs/>
          <w:szCs w:val="21"/>
        </w:rPr>
        <w:t>,</w:t>
      </w:r>
      <w:r w:rsidRPr="00566BB3">
        <w:rPr>
          <w:bCs/>
          <w:szCs w:val="21"/>
        </w:rPr>
        <w:t xml:space="preserve"> </w:t>
      </w:r>
      <w:r>
        <w:rPr>
          <w:bCs/>
          <w:szCs w:val="21"/>
        </w:rPr>
        <w:t>d</w:t>
      </w:r>
      <w:r w:rsidRPr="00566BB3">
        <w:rPr>
          <w:bCs/>
          <w:szCs w:val="21"/>
        </w:rPr>
        <w:t>iagnosis</w:t>
      </w:r>
      <w:r>
        <w:rPr>
          <w:bCs/>
          <w:szCs w:val="21"/>
        </w:rPr>
        <w:t>, i</w:t>
      </w:r>
      <w:r w:rsidRPr="00566BB3">
        <w:rPr>
          <w:bCs/>
          <w:szCs w:val="21"/>
        </w:rPr>
        <w:t>ntervention</w:t>
      </w:r>
      <w:commentRangeEnd w:id="15"/>
      <w:r>
        <w:rPr>
          <w:rStyle w:val="a9"/>
        </w:rPr>
        <w:commentReference w:id="15"/>
      </w:r>
    </w:p>
    <w:p w14:paraId="455A2E18" w14:textId="77777777" w:rsidR="00551401" w:rsidRPr="00817465" w:rsidRDefault="00551401" w:rsidP="00551401">
      <w:pPr>
        <w:spacing w:line="360" w:lineRule="auto"/>
        <w:rPr>
          <w:b/>
          <w:bCs/>
          <w:sz w:val="24"/>
          <w:szCs w:val="32"/>
        </w:rPr>
      </w:pPr>
    </w:p>
    <w:p w14:paraId="2FA73752" w14:textId="77777777" w:rsidR="00551401" w:rsidRPr="00817465" w:rsidRDefault="00551401" w:rsidP="00551401">
      <w:pPr>
        <w:spacing w:line="360" w:lineRule="auto"/>
        <w:rPr>
          <w:b/>
          <w:bCs/>
          <w:sz w:val="24"/>
          <w:szCs w:val="32"/>
        </w:rPr>
      </w:pPr>
    </w:p>
    <w:p w14:paraId="3D020E25" w14:textId="77777777" w:rsidR="00551401" w:rsidRPr="00817465" w:rsidRDefault="00551401" w:rsidP="00551401">
      <w:pPr>
        <w:spacing w:line="360" w:lineRule="auto"/>
        <w:rPr>
          <w:b/>
          <w:bCs/>
          <w:sz w:val="24"/>
          <w:szCs w:val="32"/>
        </w:rPr>
      </w:pPr>
    </w:p>
    <w:p w14:paraId="12E5749D" w14:textId="77777777" w:rsidR="00551401" w:rsidRPr="00817465" w:rsidRDefault="00551401" w:rsidP="00551401">
      <w:pPr>
        <w:spacing w:line="360" w:lineRule="auto"/>
        <w:rPr>
          <w:b/>
          <w:bCs/>
          <w:sz w:val="24"/>
          <w:szCs w:val="32"/>
        </w:rPr>
      </w:pPr>
    </w:p>
    <w:p w14:paraId="07B77658" w14:textId="77777777" w:rsidR="00551401" w:rsidRPr="00817465" w:rsidRDefault="00551401" w:rsidP="00551401">
      <w:pPr>
        <w:spacing w:line="360" w:lineRule="auto"/>
        <w:rPr>
          <w:b/>
          <w:bCs/>
          <w:sz w:val="24"/>
          <w:szCs w:val="32"/>
        </w:rPr>
      </w:pPr>
    </w:p>
    <w:p w14:paraId="2443B023" w14:textId="77777777" w:rsidR="00551401" w:rsidRPr="00817465" w:rsidRDefault="00551401" w:rsidP="00551401">
      <w:pPr>
        <w:spacing w:line="360" w:lineRule="auto"/>
        <w:rPr>
          <w:b/>
          <w:bCs/>
          <w:sz w:val="24"/>
          <w:szCs w:val="32"/>
        </w:rPr>
      </w:pPr>
    </w:p>
    <w:p w14:paraId="53C901F6" w14:textId="77777777" w:rsidR="00551401" w:rsidRDefault="00551401" w:rsidP="00551401">
      <w:pPr>
        <w:widowControl/>
        <w:spacing w:line="360" w:lineRule="auto"/>
        <w:jc w:val="left"/>
        <w:rPr>
          <w:b/>
          <w:bCs/>
          <w:sz w:val="24"/>
          <w:szCs w:val="32"/>
        </w:rPr>
      </w:pPr>
      <w:r>
        <w:rPr>
          <w:b/>
          <w:bCs/>
          <w:sz w:val="24"/>
          <w:szCs w:val="32"/>
        </w:rPr>
        <w:br w:type="page"/>
      </w:r>
    </w:p>
    <w:p w14:paraId="615D0CA3" w14:textId="77777777" w:rsidR="00551401" w:rsidRPr="00AA570D" w:rsidRDefault="00551401" w:rsidP="00551401">
      <w:pPr>
        <w:spacing w:line="360" w:lineRule="auto"/>
        <w:rPr>
          <w:rFonts w:ascii="黑体" w:eastAsia="黑体" w:hAnsi="黑体"/>
          <w:b/>
          <w:bCs/>
          <w:sz w:val="24"/>
        </w:rPr>
      </w:pPr>
      <w:commentRangeStart w:id="16"/>
      <w:r w:rsidRPr="00AA570D">
        <w:rPr>
          <w:rFonts w:ascii="黑体" w:eastAsia="黑体" w:hAnsi="黑体"/>
          <w:b/>
          <w:bCs/>
          <w:sz w:val="24"/>
        </w:rPr>
        <w:lastRenderedPageBreak/>
        <w:t>1 引言</w:t>
      </w:r>
      <w:commentRangeEnd w:id="16"/>
      <w:r>
        <w:rPr>
          <w:rStyle w:val="a9"/>
        </w:rPr>
        <w:commentReference w:id="16"/>
      </w:r>
    </w:p>
    <w:p w14:paraId="49BAB3FD" w14:textId="77777777" w:rsidR="00551401" w:rsidRPr="00AA570D" w:rsidRDefault="00551401" w:rsidP="00551401">
      <w:pPr>
        <w:spacing w:line="360" w:lineRule="auto"/>
        <w:rPr>
          <w:rFonts w:ascii="黑体" w:eastAsia="黑体" w:hAnsi="黑体"/>
          <w:b/>
          <w:bCs/>
        </w:rPr>
      </w:pPr>
      <w:commentRangeStart w:id="17"/>
      <w:r w:rsidRPr="00AA570D">
        <w:rPr>
          <w:rFonts w:ascii="黑体" w:eastAsia="黑体" w:hAnsi="黑体"/>
          <w:b/>
          <w:bCs/>
        </w:rPr>
        <w:t>1.1 网络游戏成瘾的定义</w:t>
      </w:r>
      <w:commentRangeEnd w:id="17"/>
      <w:r>
        <w:rPr>
          <w:rStyle w:val="a9"/>
        </w:rPr>
        <w:commentReference w:id="17"/>
      </w:r>
    </w:p>
    <w:p w14:paraId="1A97C488" w14:textId="77777777" w:rsidR="00551401" w:rsidRPr="00817465" w:rsidRDefault="00551401" w:rsidP="00551401">
      <w:pPr>
        <w:widowControl/>
        <w:spacing w:line="360" w:lineRule="auto"/>
        <w:ind w:firstLine="420"/>
        <w:rPr>
          <w:kern w:val="0"/>
          <w:szCs w:val="21"/>
          <w:lang w:bidi="ar"/>
        </w:rPr>
      </w:pPr>
      <w:commentRangeStart w:id="18"/>
      <w:r w:rsidRPr="00817465">
        <w:rPr>
          <w:kern w:val="0"/>
          <w:szCs w:val="21"/>
          <w:lang w:bidi="ar"/>
        </w:rPr>
        <w:t>互联网成瘾障碍</w:t>
      </w:r>
      <w:r w:rsidRPr="00817465">
        <w:rPr>
          <w:kern w:val="0"/>
          <w:szCs w:val="21"/>
          <w:lang w:bidi="ar"/>
        </w:rPr>
        <w:t>(</w:t>
      </w:r>
      <w:r w:rsidRPr="00817465">
        <w:rPr>
          <w:rFonts w:hint="eastAsia"/>
          <w:kern w:val="0"/>
          <w:szCs w:val="21"/>
          <w:lang w:bidi="ar"/>
        </w:rPr>
        <w:t>I</w:t>
      </w:r>
      <w:r w:rsidRPr="00817465">
        <w:rPr>
          <w:kern w:val="0"/>
          <w:szCs w:val="21"/>
          <w:lang w:bidi="ar"/>
        </w:rPr>
        <w:t>nternet Addiction Disorder</w:t>
      </w:r>
      <w:r w:rsidRPr="00817465">
        <w:rPr>
          <w:kern w:val="0"/>
          <w:szCs w:val="21"/>
          <w:lang w:bidi="ar"/>
        </w:rPr>
        <w:t>，</w:t>
      </w:r>
      <w:r w:rsidRPr="00817465">
        <w:rPr>
          <w:kern w:val="0"/>
          <w:szCs w:val="21"/>
          <w:lang w:bidi="ar"/>
        </w:rPr>
        <w:t>IAD)</w:t>
      </w:r>
      <w:r w:rsidRPr="00817465">
        <w:rPr>
          <w:kern w:val="0"/>
          <w:szCs w:val="21"/>
          <w:lang w:bidi="ar"/>
        </w:rPr>
        <w:t>最初由美国精神病专家</w:t>
      </w:r>
      <w:r w:rsidRPr="00817465">
        <w:rPr>
          <w:kern w:val="0"/>
          <w:szCs w:val="21"/>
          <w:lang w:bidi="ar"/>
        </w:rPr>
        <w:t xml:space="preserve">Ivan </w:t>
      </w:r>
      <w:r w:rsidRPr="00817465">
        <w:rPr>
          <w:rFonts w:hint="eastAsia"/>
          <w:kern w:val="0"/>
          <w:szCs w:val="21"/>
          <w:lang w:bidi="ar"/>
        </w:rPr>
        <w:t>k</w:t>
      </w:r>
      <w:r w:rsidRPr="00817465">
        <w:rPr>
          <w:kern w:val="0"/>
          <w:szCs w:val="21"/>
          <w:lang w:bidi="ar"/>
        </w:rPr>
        <w:t xml:space="preserve"> Goldberg</w:t>
      </w:r>
      <w:r w:rsidRPr="00817465">
        <w:rPr>
          <w:kern w:val="0"/>
          <w:szCs w:val="21"/>
          <w:lang w:bidi="ar"/>
        </w:rPr>
        <w:t>提出</w:t>
      </w:r>
      <w:r w:rsidRPr="00817465">
        <w:rPr>
          <w:kern w:val="0"/>
          <w:szCs w:val="21"/>
          <w:lang w:bidi="ar"/>
        </w:rPr>
        <w:fldChar w:fldCharType="begin"/>
      </w:r>
      <w:r w:rsidRPr="00817465">
        <w:rPr>
          <w:kern w:val="0"/>
          <w:szCs w:val="21"/>
          <w:lang w:bidi="ar"/>
        </w:rPr>
        <w:instrText xml:space="preserve"> ADDIN EN.CITE &lt;EndNote&gt;&lt;Cite&gt;&lt;Author&gt;Goldberg&lt;/Author&gt;&lt;Year&gt;1996&lt;/Year&gt;&lt;RecNum&gt;155&lt;/RecNum&gt;&lt;DisplayText&gt;(Goldberg, 1996)&lt;/DisplayText&gt;&lt;record&gt;&lt;rec-number&gt;155&lt;/rec-number&gt;&lt;foreign-keys&gt;&lt;key app="EN" db-id="vs9ezve92wwpxee25t95xe2rp0fd5r900t09" timestamp="1630503607"&gt;155&lt;/key&gt;&lt;/foreign-keys&gt;&lt;ref-type name="Journal Article"&gt;17&lt;/ref-type&gt;&lt;contributors&gt;&lt;authors&gt;&lt;author&gt;Goldberg, Ivan&lt;/author&gt;&lt;/authors&gt;&lt;/contributors&gt;&lt;titles&gt;&lt;title&gt;Internet addiction disorder&lt;/title&gt;&lt;/titles&gt;&lt;dates&gt;&lt;year&gt;1996&lt;/year&gt;&lt;/dates&gt;&lt;urls&gt;&lt;/urls&gt;&lt;/record&gt;&lt;/Cite&gt;&lt;/EndNote&gt;</w:instrText>
      </w:r>
      <w:r w:rsidRPr="00817465">
        <w:rPr>
          <w:kern w:val="0"/>
          <w:szCs w:val="21"/>
          <w:lang w:bidi="ar"/>
        </w:rPr>
        <w:fldChar w:fldCharType="separate"/>
      </w:r>
      <w:r w:rsidRPr="00817465">
        <w:rPr>
          <w:kern w:val="0"/>
          <w:szCs w:val="21"/>
          <w:lang w:bidi="ar"/>
        </w:rPr>
        <w:t>(Goldberg, 1996)</w:t>
      </w:r>
      <w:r w:rsidRPr="00817465">
        <w:rPr>
          <w:kern w:val="0"/>
          <w:szCs w:val="21"/>
          <w:lang w:bidi="ar"/>
        </w:rPr>
        <w:fldChar w:fldCharType="end"/>
      </w:r>
      <w:r w:rsidRPr="00817465">
        <w:rPr>
          <w:kern w:val="0"/>
          <w:szCs w:val="21"/>
          <w:lang w:bidi="ar"/>
        </w:rPr>
        <w:t>。后来，</w:t>
      </w:r>
      <w:r w:rsidRPr="00817465">
        <w:rPr>
          <w:kern w:val="0"/>
          <w:szCs w:val="21"/>
          <w:lang w:bidi="ar"/>
        </w:rPr>
        <w:t>Young</w:t>
      </w:r>
      <w:r w:rsidRPr="00817465">
        <w:rPr>
          <w:kern w:val="0"/>
          <w:szCs w:val="21"/>
          <w:lang w:bidi="ar"/>
        </w:rPr>
        <w:t>提出包括</w:t>
      </w:r>
      <w:bookmarkStart w:id="19" w:name="_Hlk81381098"/>
      <w:r w:rsidRPr="00817465">
        <w:rPr>
          <w:kern w:val="0"/>
          <w:szCs w:val="21"/>
          <w:lang w:bidi="ar"/>
        </w:rPr>
        <w:t>网络游戏成瘾</w:t>
      </w:r>
      <w:bookmarkEnd w:id="19"/>
      <w:r w:rsidRPr="00817465">
        <w:rPr>
          <w:kern w:val="0"/>
          <w:szCs w:val="21"/>
          <w:lang w:bidi="ar"/>
        </w:rPr>
        <w:t>在内的五种网络成瘾的类型</w:t>
      </w:r>
      <w:r w:rsidRPr="00817465">
        <w:rPr>
          <w:kern w:val="0"/>
          <w:szCs w:val="21"/>
          <w:lang w:bidi="ar"/>
        </w:rPr>
        <w:fldChar w:fldCharType="begin"/>
      </w:r>
      <w:r w:rsidRPr="00817465">
        <w:rPr>
          <w:kern w:val="0"/>
          <w:szCs w:val="21"/>
          <w:lang w:bidi="ar"/>
        </w:rPr>
        <w:instrText xml:space="preserve"> ADDIN EN.CITE &lt;EndNote&gt;&lt;Cite&gt;&lt;Author&gt;Young&lt;/Author&gt;&lt;Year&gt;1999&lt;/Year&gt;&lt;RecNum&gt;261&lt;/RecNum&gt;&lt;DisplayText&gt;(Young, Pistner, O&amp;apos;MARA, &amp;amp; Buchanan, 1999)&lt;/DisplayText&gt;&lt;record&gt;&lt;rec-number&gt;261&lt;/rec-number&gt;&lt;foreign-keys&gt;&lt;key app="EN" db-id="vs9ezve92wwpxee25t95xe2rp0fd5r900t09" timestamp="1631379227"&gt;261&lt;/key&gt;&lt;/foreign-keys&gt;&lt;ref-type name="Journal Article"&gt;17&lt;/ref-type&gt;&lt;contributors&gt;&lt;authors&gt;&lt;author&gt;Young, Kimberly&lt;/author&gt;&lt;author&gt;Pistner, Molly&lt;/author&gt;&lt;author&gt;O&amp;apos;MARA, JAMES&lt;/author&gt;&lt;author&gt;Buchanan, Jennifer&lt;/author&gt;&lt;/authors&gt;&lt;/contributors&gt;&lt;titles&gt;&lt;title&gt;Cyber disorders: The mental health concern for the new millennium&lt;/title&gt;&lt;secondary-title&gt;CyberPsychology &amp;amp; Behavior&lt;/secondary-title&gt;&lt;/titles&gt;&lt;periodical&gt;&lt;full-title&gt;CyberPsychology &amp;amp; Behavior&lt;/full-title&gt;&lt;/periodical&gt;&lt;pages&gt;475-479&lt;/pages&gt;&lt;volume&gt;2&lt;/volume&gt;&lt;number&gt;5&lt;/number&gt;&lt;dates&gt;&lt;year&gt;1999&lt;/year&gt;&lt;/dates&gt;&lt;isbn&gt;1094-9313&lt;/isbn&gt;&lt;urls&gt;&lt;/urls&gt;&lt;/record&gt;&lt;/Cite&gt;&lt;/EndNote&gt;</w:instrText>
      </w:r>
      <w:r w:rsidRPr="00817465">
        <w:rPr>
          <w:kern w:val="0"/>
          <w:szCs w:val="21"/>
          <w:lang w:bidi="ar"/>
        </w:rPr>
        <w:fldChar w:fldCharType="separate"/>
      </w:r>
      <w:r w:rsidRPr="00817465">
        <w:rPr>
          <w:kern w:val="0"/>
          <w:szCs w:val="21"/>
          <w:lang w:bidi="ar"/>
        </w:rPr>
        <w:t>(Young, Pistner, O'MARA, &amp; Buchanan, 1999)</w:t>
      </w:r>
      <w:r w:rsidRPr="00817465">
        <w:rPr>
          <w:kern w:val="0"/>
          <w:szCs w:val="21"/>
          <w:lang w:bidi="ar"/>
        </w:rPr>
        <w:fldChar w:fldCharType="end"/>
      </w:r>
      <w:r w:rsidRPr="00817465">
        <w:rPr>
          <w:kern w:val="0"/>
          <w:szCs w:val="21"/>
          <w:lang w:bidi="ar"/>
        </w:rPr>
        <w:t>。不同的研究者对什么是网络游戏成瘾有不同的</w:t>
      </w:r>
      <w:commentRangeEnd w:id="18"/>
      <w:r>
        <w:rPr>
          <w:rStyle w:val="a9"/>
        </w:rPr>
        <w:commentReference w:id="18"/>
      </w:r>
      <w:r w:rsidRPr="00817465">
        <w:rPr>
          <w:kern w:val="0"/>
          <w:szCs w:val="21"/>
          <w:lang w:bidi="ar"/>
        </w:rPr>
        <w:t>见解。</w:t>
      </w:r>
    </w:p>
    <w:p w14:paraId="4B5B6428" w14:textId="77777777" w:rsidR="00551401" w:rsidRPr="00817465" w:rsidRDefault="00551401" w:rsidP="00551401">
      <w:pPr>
        <w:spacing w:line="360" w:lineRule="auto"/>
      </w:pPr>
      <w:r w:rsidRPr="00817465">
        <w:tab/>
      </w:r>
    </w:p>
    <w:p w14:paraId="0C1E28B4" w14:textId="77777777" w:rsidR="00551401" w:rsidRPr="00817465" w:rsidRDefault="00551401" w:rsidP="00551401">
      <w:pPr>
        <w:spacing w:line="360" w:lineRule="auto"/>
      </w:pPr>
      <w:commentRangeStart w:id="20"/>
      <w:r w:rsidRPr="00817465">
        <w:rPr>
          <w:noProof/>
        </w:rPr>
        <w:drawing>
          <wp:inline distT="0" distB="0" distL="0" distR="0" wp14:anchorId="471B5A4D" wp14:editId="7F640C71">
            <wp:extent cx="5274310" cy="2184400"/>
            <wp:effectExtent l="0" t="0" r="2540" b="635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74310" cy="2184400"/>
                    </a:xfrm>
                    <a:prstGeom prst="rect">
                      <a:avLst/>
                    </a:prstGeom>
                  </pic:spPr>
                </pic:pic>
              </a:graphicData>
            </a:graphic>
          </wp:inline>
        </w:drawing>
      </w:r>
    </w:p>
    <w:p w14:paraId="7C0C3084" w14:textId="77777777" w:rsidR="00551401" w:rsidRPr="00817465" w:rsidRDefault="00551401" w:rsidP="00551401">
      <w:pPr>
        <w:pStyle w:val="a7"/>
        <w:spacing w:line="360" w:lineRule="auto"/>
        <w:jc w:val="center"/>
        <w:rPr>
          <w:rFonts w:ascii="Times New Roman" w:eastAsia="宋体" w:hAnsi="Times New Roman" w:cs="Times New Roman"/>
        </w:rPr>
      </w:pPr>
      <w:r w:rsidRPr="00817465">
        <w:rPr>
          <w:rFonts w:ascii="Times New Roman" w:eastAsia="宋体" w:hAnsi="Times New Roman" w:cs="Times New Roman"/>
        </w:rPr>
        <w:t>图</w:t>
      </w:r>
      <w:r w:rsidRPr="00817465">
        <w:rPr>
          <w:rFonts w:ascii="Times New Roman" w:eastAsia="宋体" w:hAnsi="Times New Roman" w:cs="Times New Roman"/>
        </w:rPr>
        <w:t xml:space="preserve"> </w:t>
      </w:r>
      <w:r w:rsidRPr="00817465">
        <w:rPr>
          <w:rFonts w:ascii="Times New Roman" w:eastAsia="宋体" w:hAnsi="Times New Roman" w:cs="Times New Roman"/>
        </w:rPr>
        <w:fldChar w:fldCharType="begin"/>
      </w:r>
      <w:r w:rsidRPr="00817465">
        <w:rPr>
          <w:rFonts w:ascii="Times New Roman" w:eastAsia="宋体" w:hAnsi="Times New Roman" w:cs="Times New Roman"/>
        </w:rPr>
        <w:instrText xml:space="preserve"> SEQ </w:instrText>
      </w:r>
      <w:r w:rsidRPr="00817465">
        <w:rPr>
          <w:rFonts w:ascii="Times New Roman" w:eastAsia="宋体" w:hAnsi="Times New Roman" w:cs="Times New Roman"/>
        </w:rPr>
        <w:instrText>图</w:instrText>
      </w:r>
      <w:r w:rsidRPr="00817465">
        <w:rPr>
          <w:rFonts w:ascii="Times New Roman" w:eastAsia="宋体" w:hAnsi="Times New Roman" w:cs="Times New Roman"/>
        </w:rPr>
        <w:instrText xml:space="preserve"> \* ARABIC </w:instrText>
      </w:r>
      <w:r w:rsidRPr="00817465">
        <w:rPr>
          <w:rFonts w:ascii="Times New Roman" w:eastAsia="宋体" w:hAnsi="Times New Roman" w:cs="Times New Roman"/>
        </w:rPr>
        <w:fldChar w:fldCharType="separate"/>
      </w:r>
      <w:r>
        <w:rPr>
          <w:rFonts w:ascii="Times New Roman" w:eastAsia="宋体" w:hAnsi="Times New Roman" w:cs="Times New Roman"/>
          <w:noProof/>
        </w:rPr>
        <w:t>1</w:t>
      </w:r>
      <w:r w:rsidRPr="00817465">
        <w:rPr>
          <w:rFonts w:ascii="Times New Roman" w:eastAsia="宋体" w:hAnsi="Times New Roman" w:cs="Times New Roman"/>
        </w:rPr>
        <w:fldChar w:fldCharType="end"/>
      </w:r>
      <w:r w:rsidRPr="00817465">
        <w:rPr>
          <w:rFonts w:ascii="Times New Roman" w:eastAsia="宋体" w:hAnsi="Times New Roman" w:cs="Times New Roman"/>
        </w:rPr>
        <w:t xml:space="preserve"> </w:t>
      </w:r>
      <w:r w:rsidRPr="00817465">
        <w:rPr>
          <w:rFonts w:ascii="Times New Roman" w:eastAsia="宋体" w:hAnsi="Times New Roman" w:cs="Times New Roman"/>
        </w:rPr>
        <w:t>网络游戏成瘾的环境和个体因素</w:t>
      </w:r>
      <w:commentRangeEnd w:id="20"/>
      <w:r>
        <w:rPr>
          <w:rStyle w:val="a9"/>
          <w:rFonts w:asciiTheme="minorHAnsi" w:eastAsiaTheme="minorEastAsia" w:hAnsiTheme="minorHAnsi"/>
        </w:rPr>
        <w:commentReference w:id="20"/>
      </w:r>
    </w:p>
    <w:p w14:paraId="7AAE41D1" w14:textId="77777777" w:rsidR="00551401" w:rsidRPr="00817465" w:rsidRDefault="00551401" w:rsidP="00551401">
      <w:pPr>
        <w:spacing w:line="360" w:lineRule="auto"/>
        <w:ind w:firstLine="420"/>
        <w:jc w:val="center"/>
        <w:rPr>
          <w:bCs/>
        </w:rPr>
      </w:pPr>
      <w:commentRangeStart w:id="21"/>
      <w:r w:rsidRPr="00817465">
        <w:rPr>
          <w:rFonts w:hint="eastAsia"/>
          <w:bCs/>
        </w:rPr>
        <w:t>表</w:t>
      </w:r>
      <w:r w:rsidRPr="00817465">
        <w:rPr>
          <w:rFonts w:hint="eastAsia"/>
          <w:bCs/>
        </w:rPr>
        <w:t>2</w:t>
      </w:r>
      <w:r w:rsidRPr="00817465">
        <w:rPr>
          <w:bCs/>
        </w:rPr>
        <w:t xml:space="preserve"> </w:t>
      </w:r>
      <w:r w:rsidRPr="00817465">
        <w:rPr>
          <w:rFonts w:hint="eastAsia"/>
          <w:bCs/>
        </w:rPr>
        <w:t>文献计量学通过引用分析得到的游戏成瘾研究领域的关键文献</w:t>
      </w:r>
    </w:p>
    <w:tbl>
      <w:tblPr>
        <w:tblStyle w:val="41"/>
        <w:tblW w:w="8505" w:type="dxa"/>
        <w:tblBorders>
          <w:top w:val="single" w:sz="12" w:space="0" w:color="auto"/>
          <w:bottom w:val="single" w:sz="12" w:space="0" w:color="auto"/>
          <w:insideH w:val="single" w:sz="12" w:space="0" w:color="auto"/>
        </w:tblBorders>
        <w:tblLook w:val="04A0" w:firstRow="1" w:lastRow="0" w:firstColumn="1" w:lastColumn="0" w:noHBand="0" w:noVBand="1"/>
      </w:tblPr>
      <w:tblGrid>
        <w:gridCol w:w="993"/>
        <w:gridCol w:w="1842"/>
        <w:gridCol w:w="2835"/>
        <w:gridCol w:w="2835"/>
      </w:tblGrid>
      <w:tr w:rsidR="00551401" w:rsidRPr="00817465" w14:paraId="33E7592C" w14:textId="77777777" w:rsidTr="008313AC">
        <w:trPr>
          <w:cnfStyle w:val="100000000000" w:firstRow="1" w:lastRow="0" w:firstColumn="0" w:lastColumn="0" w:oddVBand="0" w:evenVBand="0" w:oddHBand="0"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993" w:type="dxa"/>
          </w:tcPr>
          <w:p w14:paraId="0A1FF786" w14:textId="77777777" w:rsidR="00551401" w:rsidRPr="00817465" w:rsidRDefault="00551401" w:rsidP="008313AC">
            <w:pPr>
              <w:spacing w:line="360" w:lineRule="auto"/>
              <w:jc w:val="center"/>
              <w:rPr>
                <w:rFonts w:ascii="宋体" w:hAnsi="宋体"/>
                <w:sz w:val="15"/>
                <w:szCs w:val="21"/>
              </w:rPr>
            </w:pPr>
            <w:bookmarkStart w:id="22" w:name="_Hlk87173005"/>
            <w:r w:rsidRPr="00817465">
              <w:rPr>
                <w:rFonts w:ascii="宋体" w:hAnsi="宋体" w:hint="eastAsia"/>
                <w:sz w:val="15"/>
                <w:szCs w:val="21"/>
              </w:rPr>
              <w:t>引用数量</w:t>
            </w:r>
          </w:p>
        </w:tc>
        <w:tc>
          <w:tcPr>
            <w:tcW w:w="1842" w:type="dxa"/>
          </w:tcPr>
          <w:p w14:paraId="07678841" w14:textId="77777777" w:rsidR="00551401" w:rsidRPr="00817465" w:rsidRDefault="00551401" w:rsidP="008313AC">
            <w:pPr>
              <w:spacing w:line="360" w:lineRule="auto"/>
              <w:jc w:val="center"/>
              <w:cnfStyle w:val="100000000000" w:firstRow="1" w:lastRow="0" w:firstColumn="0" w:lastColumn="0" w:oddVBand="0" w:evenVBand="0" w:oddHBand="0" w:evenHBand="0" w:firstRowFirstColumn="0" w:firstRowLastColumn="0" w:lastRowFirstColumn="0" w:lastRowLastColumn="0"/>
              <w:rPr>
                <w:rFonts w:ascii="宋体" w:hAnsi="宋体"/>
                <w:sz w:val="15"/>
                <w:szCs w:val="21"/>
              </w:rPr>
            </w:pPr>
            <w:r w:rsidRPr="00817465">
              <w:rPr>
                <w:rFonts w:ascii="宋体" w:hAnsi="宋体" w:hint="eastAsia"/>
                <w:sz w:val="15"/>
                <w:szCs w:val="21"/>
              </w:rPr>
              <w:t>作者（年份）</w:t>
            </w:r>
          </w:p>
        </w:tc>
        <w:tc>
          <w:tcPr>
            <w:tcW w:w="2835" w:type="dxa"/>
          </w:tcPr>
          <w:p w14:paraId="29E2DE69" w14:textId="77777777" w:rsidR="00551401" w:rsidRPr="00817465" w:rsidRDefault="00551401" w:rsidP="008313AC">
            <w:pPr>
              <w:spacing w:line="360" w:lineRule="auto"/>
              <w:jc w:val="center"/>
              <w:cnfStyle w:val="100000000000" w:firstRow="1" w:lastRow="0" w:firstColumn="0" w:lastColumn="0" w:oddVBand="0" w:evenVBand="0" w:oddHBand="0" w:evenHBand="0" w:firstRowFirstColumn="0" w:firstRowLastColumn="0" w:lastRowFirstColumn="0" w:lastRowLastColumn="0"/>
              <w:rPr>
                <w:rFonts w:ascii="宋体" w:hAnsi="宋体"/>
                <w:sz w:val="15"/>
                <w:szCs w:val="21"/>
              </w:rPr>
            </w:pPr>
            <w:r w:rsidRPr="00817465">
              <w:rPr>
                <w:rFonts w:ascii="宋体" w:hAnsi="宋体" w:hint="eastAsia"/>
                <w:sz w:val="15"/>
                <w:szCs w:val="21"/>
              </w:rPr>
              <w:t>论文名</w:t>
            </w:r>
          </w:p>
        </w:tc>
        <w:tc>
          <w:tcPr>
            <w:tcW w:w="2835" w:type="dxa"/>
          </w:tcPr>
          <w:p w14:paraId="7F7B2FD7" w14:textId="77777777" w:rsidR="00551401" w:rsidRPr="00817465" w:rsidRDefault="00551401" w:rsidP="008313AC">
            <w:pPr>
              <w:spacing w:line="360" w:lineRule="auto"/>
              <w:jc w:val="center"/>
              <w:cnfStyle w:val="100000000000" w:firstRow="1" w:lastRow="0" w:firstColumn="0" w:lastColumn="0" w:oddVBand="0" w:evenVBand="0" w:oddHBand="0" w:evenHBand="0" w:firstRowFirstColumn="0" w:firstRowLastColumn="0" w:lastRowFirstColumn="0" w:lastRowLastColumn="0"/>
              <w:rPr>
                <w:rFonts w:ascii="宋体" w:hAnsi="宋体"/>
                <w:sz w:val="15"/>
                <w:szCs w:val="21"/>
              </w:rPr>
            </w:pPr>
            <w:r w:rsidRPr="00817465">
              <w:rPr>
                <w:rFonts w:ascii="宋体" w:hAnsi="宋体" w:hint="eastAsia"/>
                <w:sz w:val="15"/>
                <w:szCs w:val="21"/>
              </w:rPr>
              <w:t>贡献</w:t>
            </w:r>
          </w:p>
        </w:tc>
      </w:tr>
      <w:tr w:rsidR="00551401" w:rsidRPr="00817465" w14:paraId="56630AD5" w14:textId="77777777" w:rsidTr="008313AC">
        <w:tc>
          <w:tcPr>
            <w:cnfStyle w:val="001000000000" w:firstRow="0" w:lastRow="0" w:firstColumn="1" w:lastColumn="0" w:oddVBand="0" w:evenVBand="0" w:oddHBand="0" w:evenHBand="0" w:firstRowFirstColumn="0" w:firstRowLastColumn="0" w:lastRowFirstColumn="0" w:lastRowLastColumn="0"/>
            <w:tcW w:w="993" w:type="dxa"/>
            <w:tcBorders>
              <w:bottom w:val="nil"/>
            </w:tcBorders>
            <w:shd w:val="clear" w:color="auto" w:fill="F2F2F2" w:themeFill="background1" w:themeFillShade="F2"/>
          </w:tcPr>
          <w:p w14:paraId="4D54AF72" w14:textId="77777777" w:rsidR="00551401" w:rsidRPr="00817465" w:rsidRDefault="00551401" w:rsidP="008313AC">
            <w:pPr>
              <w:spacing w:line="360" w:lineRule="auto"/>
              <w:jc w:val="center"/>
              <w:rPr>
                <w:rFonts w:ascii="宋体" w:hAnsi="宋体"/>
                <w:sz w:val="15"/>
                <w:szCs w:val="21"/>
              </w:rPr>
            </w:pPr>
            <w:r w:rsidRPr="00817465">
              <w:rPr>
                <w:rFonts w:ascii="宋体" w:hAnsi="宋体"/>
                <w:sz w:val="15"/>
                <w:szCs w:val="21"/>
              </w:rPr>
              <w:t>587</w:t>
            </w:r>
          </w:p>
        </w:tc>
        <w:tc>
          <w:tcPr>
            <w:tcW w:w="1842" w:type="dxa"/>
            <w:tcBorders>
              <w:bottom w:val="nil"/>
            </w:tcBorders>
            <w:shd w:val="clear" w:color="auto" w:fill="F2F2F2" w:themeFill="background1" w:themeFillShade="F2"/>
          </w:tcPr>
          <w:p w14:paraId="44DB86AD" w14:textId="77777777" w:rsidR="00551401" w:rsidRPr="00817465" w:rsidRDefault="00551401" w:rsidP="008313AC">
            <w:pPr>
              <w:pStyle w:val="1"/>
              <w:spacing w:line="360" w:lineRule="auto"/>
              <w:jc w:val="left"/>
              <w:cnfStyle w:val="000000000000" w:firstRow="0" w:lastRow="0" w:firstColumn="0" w:lastColumn="0" w:oddVBand="0" w:evenVBand="0" w:oddHBand="0" w:evenHBand="0" w:firstRowFirstColumn="0" w:firstRowLastColumn="0" w:lastRowFirstColumn="0" w:lastRowLastColumn="0"/>
              <w:rPr>
                <w:rFonts w:ascii="宋体" w:hAnsi="宋体" w:cstheme="minorBidi"/>
                <w:sz w:val="15"/>
              </w:rPr>
            </w:pPr>
            <w:r w:rsidRPr="00817465">
              <w:rPr>
                <w:rFonts w:ascii="宋体" w:hAnsi="宋体" w:cstheme="minorBidi"/>
                <w:sz w:val="15"/>
              </w:rPr>
              <w:fldChar w:fldCharType="begin"/>
            </w:r>
            <w:r w:rsidRPr="00817465">
              <w:rPr>
                <w:rFonts w:ascii="宋体" w:hAnsi="宋体" w:cstheme="minorBidi"/>
                <w:sz w:val="15"/>
              </w:rPr>
              <w:instrText xml:space="preserve"> ADDIN EN.CITE &lt;EndNote&gt;&lt;Cite&gt;&lt;Author&gt;American Psychiatric Association&lt;/Author&gt;&lt;Year&gt;2013&lt;/Year&gt;&lt;RecNum&gt;295&lt;/RecNum&gt;&lt;DisplayText&gt;(American Psychiatric Association, 2013)&lt;/DisplayText&gt;&lt;record&gt;&lt;rec-number&gt;295&lt;/rec-number&gt;&lt;foreign-keys&gt;&lt;key app="EN" db-id="vs9ezve92wwpxee25t95xe2rp0fd5r900t09" timestamp="1631957988"&gt;295&lt;/key&gt;&lt;/foreign-keys&gt;&lt;ref-type name="Book"&gt;6&lt;/ref-type&gt;&lt;contributors&gt;&lt;authors&gt;&lt;author&gt;American Psychiatric Association,,&lt;/author&gt;&lt;/authors&gt;&lt;/contributors&gt;&lt;titles&gt;&lt;title&gt;Diagnostic and Statistical Manual of Mental Disorders&lt;/title&gt;&lt;/titles&gt;&lt;dates&gt;&lt;year&gt;2013&lt;/year&gt;&lt;/dates&gt;&lt;urls&gt;&lt;/urls&gt;&lt;/record&gt;&lt;/Cite&gt;&lt;/EndNote&gt;</w:instrText>
            </w:r>
            <w:r w:rsidRPr="00817465">
              <w:rPr>
                <w:rFonts w:ascii="宋体" w:hAnsi="宋体" w:cstheme="minorBidi"/>
                <w:sz w:val="15"/>
              </w:rPr>
              <w:fldChar w:fldCharType="separate"/>
            </w:r>
            <w:r w:rsidRPr="00817465">
              <w:rPr>
                <w:rFonts w:ascii="宋体" w:hAnsi="宋体" w:cstheme="minorBidi"/>
                <w:sz w:val="15"/>
              </w:rPr>
              <w:t>(American Psychiatric Association, 2013)</w:t>
            </w:r>
            <w:r w:rsidRPr="00817465">
              <w:rPr>
                <w:rFonts w:ascii="宋体" w:hAnsi="宋体" w:cstheme="minorBidi"/>
                <w:sz w:val="15"/>
              </w:rPr>
              <w:fldChar w:fldCharType="end"/>
            </w:r>
          </w:p>
        </w:tc>
        <w:tc>
          <w:tcPr>
            <w:tcW w:w="2835" w:type="dxa"/>
            <w:tcBorders>
              <w:bottom w:val="nil"/>
            </w:tcBorders>
            <w:shd w:val="clear" w:color="auto" w:fill="F2F2F2" w:themeFill="background1" w:themeFillShade="F2"/>
          </w:tcPr>
          <w:p w14:paraId="34CA61A8" w14:textId="77777777" w:rsidR="00551401" w:rsidRPr="00817465" w:rsidRDefault="00551401" w:rsidP="008313AC">
            <w:pPr>
              <w:pStyle w:val="1"/>
              <w:spacing w:line="360" w:lineRule="auto"/>
              <w:jc w:val="left"/>
              <w:cnfStyle w:val="000000000000" w:firstRow="0" w:lastRow="0" w:firstColumn="0" w:lastColumn="0" w:oddVBand="0" w:evenVBand="0" w:oddHBand="0" w:evenHBand="0" w:firstRowFirstColumn="0" w:firstRowLastColumn="0" w:lastRowFirstColumn="0" w:lastRowLastColumn="0"/>
              <w:rPr>
                <w:rFonts w:ascii="宋体" w:hAnsi="宋体" w:cstheme="minorBidi"/>
                <w:sz w:val="15"/>
              </w:rPr>
            </w:pPr>
            <w:r w:rsidRPr="00817465">
              <w:rPr>
                <w:rFonts w:ascii="宋体" w:hAnsi="宋体" w:cstheme="minorBidi"/>
                <w:sz w:val="15"/>
              </w:rPr>
              <w:t>Diagnostic and Statistical Manual of Mental Disorders</w:t>
            </w:r>
          </w:p>
        </w:tc>
        <w:tc>
          <w:tcPr>
            <w:tcW w:w="2835" w:type="dxa"/>
            <w:tcBorders>
              <w:bottom w:val="nil"/>
            </w:tcBorders>
            <w:shd w:val="clear" w:color="auto" w:fill="F2F2F2" w:themeFill="background1" w:themeFillShade="F2"/>
          </w:tcPr>
          <w:p w14:paraId="53113675" w14:textId="77777777" w:rsidR="00551401" w:rsidRPr="00817465" w:rsidRDefault="00551401" w:rsidP="008313AC">
            <w:pPr>
              <w:spacing w:line="360" w:lineRule="auto"/>
              <w:jc w:val="center"/>
              <w:cnfStyle w:val="000000000000" w:firstRow="0" w:lastRow="0" w:firstColumn="0" w:lastColumn="0" w:oddVBand="0" w:evenVBand="0" w:oddHBand="0" w:evenHBand="0" w:firstRowFirstColumn="0" w:firstRowLastColumn="0" w:lastRowFirstColumn="0" w:lastRowLastColumn="0"/>
              <w:rPr>
                <w:rFonts w:ascii="宋体" w:hAnsi="宋体"/>
                <w:sz w:val="15"/>
                <w:szCs w:val="21"/>
              </w:rPr>
            </w:pPr>
            <w:r w:rsidRPr="00817465">
              <w:rPr>
                <w:rFonts w:ascii="宋体" w:hAnsi="宋体" w:hint="eastAsia"/>
                <w:sz w:val="15"/>
                <w:szCs w:val="21"/>
              </w:rPr>
              <w:t>将游戏成瘾列为待研究精神疾病类型，并给出临床诊断建议</w:t>
            </w:r>
          </w:p>
        </w:tc>
      </w:tr>
      <w:tr w:rsidR="00551401" w:rsidRPr="00817465" w14:paraId="37007D60" w14:textId="77777777" w:rsidTr="008313AC">
        <w:tc>
          <w:tcPr>
            <w:cnfStyle w:val="001000000000" w:firstRow="0" w:lastRow="0" w:firstColumn="1" w:lastColumn="0" w:oddVBand="0" w:evenVBand="0" w:oddHBand="0" w:evenHBand="0" w:firstRowFirstColumn="0" w:firstRowLastColumn="0" w:lastRowFirstColumn="0" w:lastRowLastColumn="0"/>
            <w:tcW w:w="993" w:type="dxa"/>
            <w:tcBorders>
              <w:top w:val="nil"/>
              <w:bottom w:val="nil"/>
            </w:tcBorders>
          </w:tcPr>
          <w:p w14:paraId="30A36F89" w14:textId="77777777" w:rsidR="00551401" w:rsidRPr="00817465" w:rsidRDefault="00551401" w:rsidP="008313AC">
            <w:pPr>
              <w:spacing w:line="360" w:lineRule="auto"/>
              <w:jc w:val="center"/>
              <w:rPr>
                <w:rFonts w:ascii="宋体" w:hAnsi="宋体"/>
                <w:sz w:val="15"/>
                <w:szCs w:val="21"/>
              </w:rPr>
            </w:pPr>
            <w:r w:rsidRPr="00817465">
              <w:rPr>
                <w:rFonts w:ascii="宋体" w:hAnsi="宋体"/>
                <w:sz w:val="15"/>
                <w:szCs w:val="21"/>
              </w:rPr>
              <w:t>318</w:t>
            </w:r>
          </w:p>
        </w:tc>
        <w:tc>
          <w:tcPr>
            <w:tcW w:w="1842" w:type="dxa"/>
            <w:tcBorders>
              <w:top w:val="nil"/>
              <w:bottom w:val="nil"/>
            </w:tcBorders>
          </w:tcPr>
          <w:p w14:paraId="08FAB2AA" w14:textId="77777777" w:rsidR="00551401" w:rsidRPr="00817465" w:rsidRDefault="00551401" w:rsidP="008313AC">
            <w:pPr>
              <w:pStyle w:val="1"/>
              <w:spacing w:line="360" w:lineRule="auto"/>
              <w:jc w:val="left"/>
              <w:cnfStyle w:val="000000000000" w:firstRow="0" w:lastRow="0" w:firstColumn="0" w:lastColumn="0" w:oddVBand="0" w:evenVBand="0" w:oddHBand="0" w:evenHBand="0" w:firstRowFirstColumn="0" w:firstRowLastColumn="0" w:lastRowFirstColumn="0" w:lastRowLastColumn="0"/>
              <w:rPr>
                <w:rFonts w:ascii="宋体" w:hAnsi="宋体" w:cstheme="minorBidi"/>
                <w:sz w:val="15"/>
              </w:rPr>
            </w:pPr>
            <w:r w:rsidRPr="00817465">
              <w:rPr>
                <w:rFonts w:ascii="宋体" w:hAnsi="宋体" w:cstheme="minorBidi"/>
                <w:sz w:val="15"/>
              </w:rPr>
              <w:fldChar w:fldCharType="begin"/>
            </w:r>
            <w:r w:rsidRPr="00817465">
              <w:rPr>
                <w:rFonts w:ascii="宋体" w:hAnsi="宋体" w:cstheme="minorBidi"/>
                <w:sz w:val="15"/>
              </w:rPr>
              <w:instrText xml:space="preserve"> ADDIN EN.CITE &lt;EndNote&gt;&lt;Cite&gt;&lt;Author&gt;Young&lt;/Author&gt;&lt;Year&gt;1998a&lt;/Year&gt;&lt;RecNum&gt;154&lt;/RecNum&gt;&lt;DisplayText&gt;(Young, 1998a)&lt;/DisplayText&gt;&lt;record&gt;&lt;rec-number&gt;154&lt;/rec-number&gt;&lt;foreign-keys&gt;&lt;key app="EN" db-id="vs9ezve92wwpxee25t95xe2rp0fd5r900t09" timestamp="1630495930"&gt;154&lt;/key&gt;&lt;/foreign-keys&gt;&lt;ref-type name="Journal Article"&gt;17&lt;/ref-type&gt;&lt;contributors&gt;&lt;authors&gt;&lt;author&gt;Young, Kimberly S&lt;/author&gt;&lt;/authors&gt;&lt;/contributors&gt;&lt;titles&gt;&lt;title&gt;Internet addiction: The emergence of a new clinical disorder&lt;/title&gt;&lt;secondary-title&gt;CyberPsychology &amp;amp; Behavior&lt;/secondary-title&gt;&lt;/titles&gt;&lt;periodical&gt;&lt;full-title&gt;CyberPsychology &amp;amp; Behavior&lt;/full-title&gt;&lt;/periodical&gt;&lt;pages&gt;237-244&lt;/pages&gt;&lt;volume&gt;1&lt;/volume&gt;&lt;number&gt;3&lt;/number&gt;&lt;dates&gt;&lt;year&gt;1998a&lt;/year&gt;&lt;/dates&gt;&lt;isbn&gt;1094-9313&lt;/isbn&gt;&lt;urls&gt;&lt;/urls&gt;&lt;/record&gt;&lt;/Cite&gt;&lt;/EndNote&gt;</w:instrText>
            </w:r>
            <w:r w:rsidRPr="00817465">
              <w:rPr>
                <w:rFonts w:ascii="宋体" w:hAnsi="宋体" w:cstheme="minorBidi"/>
                <w:sz w:val="15"/>
              </w:rPr>
              <w:fldChar w:fldCharType="separate"/>
            </w:r>
            <w:r w:rsidRPr="00817465">
              <w:rPr>
                <w:rFonts w:ascii="宋体" w:hAnsi="宋体" w:cstheme="minorBidi"/>
                <w:sz w:val="15"/>
              </w:rPr>
              <w:t>(Young, 1998a)</w:t>
            </w:r>
            <w:r w:rsidRPr="00817465">
              <w:rPr>
                <w:rFonts w:ascii="宋体" w:hAnsi="宋体" w:cstheme="minorBidi"/>
                <w:sz w:val="15"/>
              </w:rPr>
              <w:fldChar w:fldCharType="end"/>
            </w:r>
          </w:p>
        </w:tc>
        <w:tc>
          <w:tcPr>
            <w:tcW w:w="2835" w:type="dxa"/>
            <w:tcBorders>
              <w:top w:val="nil"/>
              <w:bottom w:val="nil"/>
            </w:tcBorders>
          </w:tcPr>
          <w:p w14:paraId="14A4D9B6" w14:textId="77777777" w:rsidR="00551401" w:rsidRPr="00817465" w:rsidRDefault="00551401" w:rsidP="008313AC">
            <w:pPr>
              <w:pStyle w:val="1"/>
              <w:spacing w:line="360" w:lineRule="auto"/>
              <w:jc w:val="left"/>
              <w:cnfStyle w:val="000000000000" w:firstRow="0" w:lastRow="0" w:firstColumn="0" w:lastColumn="0" w:oddVBand="0" w:evenVBand="0" w:oddHBand="0" w:evenHBand="0" w:firstRowFirstColumn="0" w:firstRowLastColumn="0" w:lastRowFirstColumn="0" w:lastRowLastColumn="0"/>
              <w:rPr>
                <w:rFonts w:ascii="宋体" w:hAnsi="宋体" w:cstheme="minorBidi"/>
                <w:sz w:val="15"/>
              </w:rPr>
            </w:pPr>
            <w:r w:rsidRPr="00817465">
              <w:rPr>
                <w:rFonts w:ascii="宋体" w:hAnsi="宋体" w:cstheme="minorBidi" w:hint="eastAsia"/>
                <w:sz w:val="15"/>
              </w:rPr>
              <w:t>I</w:t>
            </w:r>
            <w:r w:rsidRPr="00817465">
              <w:rPr>
                <w:rFonts w:ascii="宋体" w:hAnsi="宋体" w:cstheme="minorBidi"/>
                <w:sz w:val="15"/>
              </w:rPr>
              <w:t>nternet addiction: The emergence of a new clinical disorder</w:t>
            </w:r>
          </w:p>
        </w:tc>
        <w:tc>
          <w:tcPr>
            <w:tcW w:w="2835" w:type="dxa"/>
            <w:tcBorders>
              <w:top w:val="nil"/>
              <w:bottom w:val="nil"/>
            </w:tcBorders>
          </w:tcPr>
          <w:p w14:paraId="1340C634" w14:textId="77777777" w:rsidR="00551401" w:rsidRPr="00817465" w:rsidRDefault="00551401" w:rsidP="008313AC">
            <w:pPr>
              <w:pStyle w:val="1"/>
              <w:spacing w:line="360" w:lineRule="auto"/>
              <w:jc w:val="center"/>
              <w:cnfStyle w:val="000000000000" w:firstRow="0" w:lastRow="0" w:firstColumn="0" w:lastColumn="0" w:oddVBand="0" w:evenVBand="0" w:oddHBand="0" w:evenHBand="0" w:firstRowFirstColumn="0" w:firstRowLastColumn="0" w:lastRowFirstColumn="0" w:lastRowLastColumn="0"/>
              <w:rPr>
                <w:rFonts w:ascii="宋体" w:hAnsi="宋体"/>
                <w:sz w:val="15"/>
              </w:rPr>
            </w:pPr>
            <w:r w:rsidRPr="00817465">
              <w:rPr>
                <w:rFonts w:ascii="宋体" w:hAnsi="宋体" w:cstheme="minorBidi" w:hint="eastAsia"/>
                <w:sz w:val="15"/>
              </w:rPr>
              <w:t>较早提出网络（包含游戏）成瘾的概念，并给出筛查量表</w:t>
            </w:r>
          </w:p>
        </w:tc>
      </w:tr>
      <w:tr w:rsidR="00551401" w:rsidRPr="00817465" w14:paraId="50E6A3CA" w14:textId="77777777" w:rsidTr="008313AC">
        <w:tc>
          <w:tcPr>
            <w:cnfStyle w:val="001000000000" w:firstRow="0" w:lastRow="0" w:firstColumn="1" w:lastColumn="0" w:oddVBand="0" w:evenVBand="0" w:oddHBand="0" w:evenHBand="0" w:firstRowFirstColumn="0" w:firstRowLastColumn="0" w:lastRowFirstColumn="0" w:lastRowLastColumn="0"/>
            <w:tcW w:w="993" w:type="dxa"/>
            <w:tcBorders>
              <w:top w:val="nil"/>
              <w:bottom w:val="nil"/>
            </w:tcBorders>
            <w:shd w:val="clear" w:color="auto" w:fill="F2F2F2" w:themeFill="background1" w:themeFillShade="F2"/>
          </w:tcPr>
          <w:p w14:paraId="28D6A677" w14:textId="77777777" w:rsidR="00551401" w:rsidRPr="00817465" w:rsidRDefault="00551401" w:rsidP="008313AC">
            <w:pPr>
              <w:spacing w:line="360" w:lineRule="auto"/>
              <w:jc w:val="center"/>
              <w:rPr>
                <w:rFonts w:ascii="宋体" w:hAnsi="宋体"/>
                <w:sz w:val="15"/>
                <w:szCs w:val="21"/>
              </w:rPr>
            </w:pPr>
            <w:r w:rsidRPr="00817465">
              <w:rPr>
                <w:rFonts w:ascii="宋体" w:hAnsi="宋体"/>
                <w:sz w:val="15"/>
                <w:szCs w:val="21"/>
              </w:rPr>
              <w:t>299</w:t>
            </w:r>
          </w:p>
        </w:tc>
        <w:tc>
          <w:tcPr>
            <w:tcW w:w="1842" w:type="dxa"/>
            <w:tcBorders>
              <w:top w:val="nil"/>
              <w:bottom w:val="nil"/>
            </w:tcBorders>
            <w:shd w:val="clear" w:color="auto" w:fill="F2F2F2" w:themeFill="background1" w:themeFillShade="F2"/>
          </w:tcPr>
          <w:p w14:paraId="4DBCEDDC" w14:textId="77777777" w:rsidR="00551401" w:rsidRPr="00817465" w:rsidRDefault="00551401" w:rsidP="008313AC">
            <w:pPr>
              <w:pStyle w:val="1"/>
              <w:spacing w:line="360" w:lineRule="auto"/>
              <w:jc w:val="left"/>
              <w:cnfStyle w:val="000000000000" w:firstRow="0" w:lastRow="0" w:firstColumn="0" w:lastColumn="0" w:oddVBand="0" w:evenVBand="0" w:oddHBand="0" w:evenHBand="0" w:firstRowFirstColumn="0" w:firstRowLastColumn="0" w:lastRowFirstColumn="0" w:lastRowLastColumn="0"/>
              <w:rPr>
                <w:rFonts w:ascii="宋体" w:hAnsi="宋体" w:cstheme="minorBidi"/>
                <w:sz w:val="15"/>
              </w:rPr>
            </w:pPr>
            <w:r w:rsidRPr="00817465">
              <w:rPr>
                <w:rFonts w:ascii="宋体" w:hAnsi="宋体" w:cstheme="minorBidi"/>
                <w:sz w:val="15"/>
              </w:rPr>
              <w:fldChar w:fldCharType="begin"/>
            </w:r>
            <w:r w:rsidRPr="00817465">
              <w:rPr>
                <w:rFonts w:ascii="宋体" w:hAnsi="宋体" w:cstheme="minorBidi"/>
                <w:sz w:val="15"/>
              </w:rPr>
              <w:instrText xml:space="preserve"> ADDIN EN.CITE &lt;EndNote&gt;&lt;Cite&gt;&lt;Author&gt;Petry&lt;/Author&gt;&lt;Year&gt;2014&lt;/Year&gt;&lt;RecNum&gt;275&lt;/RecNum&gt;&lt;DisplayText&gt;(Petry et al., 2014)&lt;/DisplayText&gt;&lt;record&gt;&lt;rec-number&gt;275&lt;/rec-number&gt;&lt;foreign-keys&gt;&lt;key app="EN" db-id="vs9ezve92wwpxee25t95xe2rp0fd5r900t09" timestamp="1631425886"&gt;275&lt;/key&gt;&lt;/foreign-keys&gt;&lt;ref-type name="Journal Article"&gt;17&lt;/ref-type&gt;&lt;contributors&gt;&lt;authors&gt;&lt;author&gt;Petry, Nancy M&lt;/author&gt;&lt;author&gt;Rehbein, Florian&lt;/author&gt;&lt;author&gt;Gentile, Douglas A&lt;/author&gt;&lt;author&gt;Lemmens, Jeroen S&lt;/author&gt;&lt;author&gt;Rumpf, Hans‐Jürgen&lt;/author&gt;&lt;author&gt;Mößle, Thomas&lt;/author&gt;&lt;author&gt;Bischof, Gallus&lt;/author&gt;&lt;author&gt;Tao, Ran&lt;/author&gt;&lt;author&gt;Fung, Daniel SS&lt;/author&gt;&lt;author&gt;Borges, Guilherme&lt;/author&gt;&lt;/authors&gt;&lt;/contributors&gt;&lt;titles&gt;&lt;title&gt;An international consensus for assessing internet gaming disorder using the new DSM‐5 approach&lt;/title&gt;&lt;secondary-title&gt;Addiction&lt;/secondary-title&gt;&lt;/titles&gt;&lt;periodical&gt;&lt;full-title&gt;Addiction&lt;/full-title&gt;&lt;/periodical&gt;&lt;pages&gt;1399-1406&lt;/pages&gt;&lt;volume&gt;109&lt;/volume&gt;&lt;number&gt;9&lt;/number&gt;&lt;dates&gt;&lt;year&gt;2014&lt;/year&gt;&lt;/dates&gt;&lt;isbn&gt;0965-2140&lt;/isbn&gt;&lt;urls&gt;&lt;/urls&gt;&lt;/record&gt;&lt;/Cite&gt;&lt;/EndNote&gt;</w:instrText>
            </w:r>
            <w:r w:rsidRPr="00817465">
              <w:rPr>
                <w:rFonts w:ascii="宋体" w:hAnsi="宋体" w:cstheme="minorBidi"/>
                <w:sz w:val="15"/>
              </w:rPr>
              <w:fldChar w:fldCharType="separate"/>
            </w:r>
            <w:r w:rsidRPr="00817465">
              <w:rPr>
                <w:rFonts w:ascii="宋体" w:hAnsi="宋体" w:cstheme="minorBidi"/>
                <w:sz w:val="15"/>
              </w:rPr>
              <w:t>(Petry et al., 2014)</w:t>
            </w:r>
            <w:r w:rsidRPr="00817465">
              <w:rPr>
                <w:rFonts w:ascii="宋体" w:hAnsi="宋体" w:cstheme="minorBidi"/>
                <w:sz w:val="15"/>
              </w:rPr>
              <w:fldChar w:fldCharType="end"/>
            </w:r>
          </w:p>
        </w:tc>
        <w:tc>
          <w:tcPr>
            <w:tcW w:w="2835" w:type="dxa"/>
            <w:tcBorders>
              <w:top w:val="nil"/>
              <w:bottom w:val="nil"/>
            </w:tcBorders>
            <w:shd w:val="clear" w:color="auto" w:fill="F2F2F2" w:themeFill="background1" w:themeFillShade="F2"/>
          </w:tcPr>
          <w:p w14:paraId="63FDE776" w14:textId="77777777" w:rsidR="00551401" w:rsidRPr="00817465" w:rsidRDefault="00551401" w:rsidP="008313AC">
            <w:pPr>
              <w:pStyle w:val="1"/>
              <w:spacing w:line="360" w:lineRule="auto"/>
              <w:jc w:val="left"/>
              <w:cnfStyle w:val="000000000000" w:firstRow="0" w:lastRow="0" w:firstColumn="0" w:lastColumn="0" w:oddVBand="0" w:evenVBand="0" w:oddHBand="0" w:evenHBand="0" w:firstRowFirstColumn="0" w:firstRowLastColumn="0" w:lastRowFirstColumn="0" w:lastRowLastColumn="0"/>
              <w:rPr>
                <w:rFonts w:ascii="宋体" w:hAnsi="宋体" w:cstheme="minorBidi"/>
                <w:sz w:val="15"/>
              </w:rPr>
            </w:pPr>
            <w:r w:rsidRPr="00817465">
              <w:rPr>
                <w:rFonts w:ascii="宋体" w:hAnsi="宋体" w:cstheme="minorBidi"/>
                <w:sz w:val="15"/>
              </w:rPr>
              <w:t>An international consensus for assessing internet gaming disorder using the new DSM‐5 approach</w:t>
            </w:r>
          </w:p>
        </w:tc>
        <w:tc>
          <w:tcPr>
            <w:tcW w:w="2835" w:type="dxa"/>
            <w:tcBorders>
              <w:top w:val="nil"/>
              <w:bottom w:val="nil"/>
            </w:tcBorders>
            <w:shd w:val="clear" w:color="auto" w:fill="F2F2F2" w:themeFill="background1" w:themeFillShade="F2"/>
          </w:tcPr>
          <w:p w14:paraId="1EA59234" w14:textId="77777777" w:rsidR="00551401" w:rsidRPr="00817465" w:rsidRDefault="00551401" w:rsidP="008313AC">
            <w:pPr>
              <w:pStyle w:val="1"/>
              <w:spacing w:line="360" w:lineRule="auto"/>
              <w:jc w:val="left"/>
              <w:cnfStyle w:val="000000000000" w:firstRow="0" w:lastRow="0" w:firstColumn="0" w:lastColumn="0" w:oddVBand="0" w:evenVBand="0" w:oddHBand="0" w:evenHBand="0" w:firstRowFirstColumn="0" w:firstRowLastColumn="0" w:lastRowFirstColumn="0" w:lastRowLastColumn="0"/>
              <w:rPr>
                <w:rFonts w:ascii="宋体" w:hAnsi="宋体" w:cstheme="minorBidi"/>
                <w:sz w:val="15"/>
              </w:rPr>
            </w:pPr>
            <w:r w:rsidRPr="00817465">
              <w:rPr>
                <w:rFonts w:ascii="宋体" w:hAnsi="宋体" w:cstheme="minorBidi" w:hint="eastAsia"/>
                <w:sz w:val="15"/>
              </w:rPr>
              <w:t>根据</w:t>
            </w:r>
            <w:r w:rsidRPr="00817465">
              <w:rPr>
                <w:rFonts w:ascii="宋体" w:hAnsi="宋体" w:cstheme="minorBidi"/>
                <w:sz w:val="15"/>
              </w:rPr>
              <w:t>DSM-5诊断建议发表诊断的专家共识，提供多语言</w:t>
            </w:r>
            <w:r w:rsidRPr="00817465">
              <w:rPr>
                <w:rFonts w:ascii="宋体" w:hAnsi="宋体" w:cstheme="minorBidi" w:hint="eastAsia"/>
                <w:sz w:val="15"/>
              </w:rPr>
              <w:t>诊断工具</w:t>
            </w:r>
          </w:p>
        </w:tc>
      </w:tr>
      <w:tr w:rsidR="00551401" w:rsidRPr="00817465" w14:paraId="19A371F6" w14:textId="77777777" w:rsidTr="008313AC">
        <w:tc>
          <w:tcPr>
            <w:cnfStyle w:val="001000000000" w:firstRow="0" w:lastRow="0" w:firstColumn="1" w:lastColumn="0" w:oddVBand="0" w:evenVBand="0" w:oddHBand="0" w:evenHBand="0" w:firstRowFirstColumn="0" w:firstRowLastColumn="0" w:lastRowFirstColumn="0" w:lastRowLastColumn="0"/>
            <w:tcW w:w="993" w:type="dxa"/>
            <w:tcBorders>
              <w:top w:val="nil"/>
            </w:tcBorders>
          </w:tcPr>
          <w:p w14:paraId="3B26607D" w14:textId="77777777" w:rsidR="00551401" w:rsidRPr="00817465" w:rsidRDefault="00551401" w:rsidP="008313AC">
            <w:pPr>
              <w:spacing w:line="360" w:lineRule="auto"/>
              <w:jc w:val="center"/>
              <w:rPr>
                <w:rFonts w:ascii="宋体" w:hAnsi="宋体"/>
                <w:sz w:val="15"/>
                <w:szCs w:val="21"/>
              </w:rPr>
            </w:pPr>
            <w:r w:rsidRPr="00817465">
              <w:rPr>
                <w:rFonts w:ascii="宋体" w:hAnsi="宋体"/>
                <w:sz w:val="15"/>
                <w:szCs w:val="21"/>
              </w:rPr>
              <w:t>223</w:t>
            </w:r>
          </w:p>
        </w:tc>
        <w:bookmarkStart w:id="23" w:name="_Hlk87102656"/>
        <w:tc>
          <w:tcPr>
            <w:tcW w:w="1842" w:type="dxa"/>
            <w:tcBorders>
              <w:top w:val="nil"/>
            </w:tcBorders>
          </w:tcPr>
          <w:p w14:paraId="4A5068A9" w14:textId="77777777" w:rsidR="00551401" w:rsidRPr="00817465" w:rsidRDefault="00551401" w:rsidP="008313AC">
            <w:pPr>
              <w:pStyle w:val="1"/>
              <w:spacing w:line="360" w:lineRule="auto"/>
              <w:jc w:val="left"/>
              <w:cnfStyle w:val="000000000000" w:firstRow="0" w:lastRow="0" w:firstColumn="0" w:lastColumn="0" w:oddVBand="0" w:evenVBand="0" w:oddHBand="0" w:evenHBand="0" w:firstRowFirstColumn="0" w:firstRowLastColumn="0" w:lastRowFirstColumn="0" w:lastRowLastColumn="0"/>
              <w:rPr>
                <w:rFonts w:ascii="宋体" w:hAnsi="宋体" w:cstheme="minorBidi"/>
                <w:sz w:val="15"/>
              </w:rPr>
            </w:pPr>
            <w:r w:rsidRPr="00817465">
              <w:rPr>
                <w:rFonts w:ascii="宋体" w:hAnsi="宋体" w:cstheme="minorBidi"/>
                <w:sz w:val="15"/>
              </w:rPr>
              <w:fldChar w:fldCharType="begin"/>
            </w:r>
            <w:r w:rsidRPr="00817465">
              <w:rPr>
                <w:rFonts w:ascii="宋体" w:hAnsi="宋体" w:cstheme="minorBidi"/>
                <w:sz w:val="15"/>
              </w:rPr>
              <w:instrText xml:space="preserve"> ADDIN EN.CITE &lt;EndNote&gt;&lt;Cite&gt;&lt;Author&gt;Gentile&lt;/Author&gt;&lt;Year&gt;2011&lt;/Year&gt;&lt;RecNum&gt;119&lt;/RecNum&gt;&lt;DisplayText&gt;(Gentile et al., 2011)&lt;/DisplayText&gt;&lt;record&gt;&lt;rec-number&gt;119&lt;/rec-number&gt;&lt;foreign-keys&gt;&lt;key app="EN" db-id="vs9ezve92wwpxee25t95xe2rp0fd5r900t09" timestamp="1629433055"&gt;119&lt;/key&gt;&lt;/foreign-keys&gt;&lt;ref-type name="Journal Article"&gt;17&lt;/ref-type&gt;&lt;contributors&gt;&lt;authors&gt;&lt;author&gt;Gentile, Douglas A&lt;/author&gt;&lt;author&gt;Choo, Hyekyung&lt;/author&gt;&lt;author&gt;Liau, Albert&lt;/author&gt;&lt;author&gt;Sim, Timothy&lt;/author&gt;&lt;author&gt;Li, Dongdong&lt;/author&gt;&lt;author&gt;Fung, Daniel&lt;/author&gt;&lt;author&gt;Khoo, Angeline&lt;/author&gt;&lt;/authors&gt;&lt;/contributors&gt;&lt;titles&gt;&lt;title&gt;Pathological video game use among youths: a two-year longitudinal study&lt;/title&gt;&lt;secondary-title&gt;Pediatrics&lt;/secondary-title&gt;&lt;/titles&gt;&lt;periodical&gt;&lt;full-title&gt;Pediatrics&lt;/full-title&gt;&lt;/periodical&gt;&lt;pages&gt;e319-e329&lt;/pages&gt;&lt;volume&gt;127&lt;/volume&gt;&lt;number&gt;2&lt;/number&gt;&lt;dates&gt;&lt;year&gt;2011&lt;/year&gt;&lt;/dates&gt;&lt;isbn&gt;0031-4005&lt;/isbn&gt;&lt;urls&gt;&lt;/urls&gt;&lt;/record&gt;&lt;/Cite&gt;&lt;/EndNote&gt;</w:instrText>
            </w:r>
            <w:r w:rsidRPr="00817465">
              <w:rPr>
                <w:rFonts w:ascii="宋体" w:hAnsi="宋体" w:cstheme="minorBidi"/>
                <w:sz w:val="15"/>
              </w:rPr>
              <w:fldChar w:fldCharType="separate"/>
            </w:r>
            <w:r w:rsidRPr="00817465">
              <w:rPr>
                <w:rFonts w:ascii="宋体" w:hAnsi="宋体" w:cstheme="minorBidi"/>
                <w:sz w:val="15"/>
              </w:rPr>
              <w:t>(Gentile et al., 2011)</w:t>
            </w:r>
            <w:r w:rsidRPr="00817465">
              <w:rPr>
                <w:rFonts w:ascii="宋体" w:hAnsi="宋体" w:cstheme="minorBidi"/>
                <w:sz w:val="15"/>
              </w:rPr>
              <w:fldChar w:fldCharType="end"/>
            </w:r>
            <w:bookmarkEnd w:id="23"/>
          </w:p>
        </w:tc>
        <w:tc>
          <w:tcPr>
            <w:tcW w:w="2835" w:type="dxa"/>
            <w:tcBorders>
              <w:top w:val="nil"/>
            </w:tcBorders>
          </w:tcPr>
          <w:p w14:paraId="09CBFFA7" w14:textId="77777777" w:rsidR="00551401" w:rsidRPr="00817465" w:rsidRDefault="00551401" w:rsidP="008313AC">
            <w:pPr>
              <w:pStyle w:val="1"/>
              <w:spacing w:line="360" w:lineRule="auto"/>
              <w:jc w:val="left"/>
              <w:cnfStyle w:val="000000000000" w:firstRow="0" w:lastRow="0" w:firstColumn="0" w:lastColumn="0" w:oddVBand="0" w:evenVBand="0" w:oddHBand="0" w:evenHBand="0" w:firstRowFirstColumn="0" w:firstRowLastColumn="0" w:lastRowFirstColumn="0" w:lastRowLastColumn="0"/>
              <w:rPr>
                <w:rFonts w:ascii="宋体" w:hAnsi="宋体" w:cstheme="minorBidi"/>
                <w:sz w:val="15"/>
              </w:rPr>
            </w:pPr>
            <w:r w:rsidRPr="00817465">
              <w:rPr>
                <w:rFonts w:ascii="宋体" w:hAnsi="宋体" w:cstheme="minorBidi"/>
                <w:sz w:val="15"/>
              </w:rPr>
              <w:t>Pathological video game use among youths: a two-year longitudinal study</w:t>
            </w:r>
          </w:p>
        </w:tc>
        <w:tc>
          <w:tcPr>
            <w:tcW w:w="2835" w:type="dxa"/>
            <w:tcBorders>
              <w:top w:val="nil"/>
            </w:tcBorders>
          </w:tcPr>
          <w:p w14:paraId="721B5E7D" w14:textId="77777777" w:rsidR="00551401" w:rsidRPr="00817465" w:rsidRDefault="00551401" w:rsidP="008313AC">
            <w:pPr>
              <w:pStyle w:val="1"/>
              <w:spacing w:line="360" w:lineRule="auto"/>
              <w:jc w:val="left"/>
              <w:cnfStyle w:val="000000000000" w:firstRow="0" w:lastRow="0" w:firstColumn="0" w:lastColumn="0" w:oddVBand="0" w:evenVBand="0" w:oddHBand="0" w:evenHBand="0" w:firstRowFirstColumn="0" w:firstRowLastColumn="0" w:lastRowFirstColumn="0" w:lastRowLastColumn="0"/>
              <w:rPr>
                <w:rFonts w:ascii="宋体" w:hAnsi="宋体" w:cstheme="minorBidi"/>
                <w:sz w:val="15"/>
              </w:rPr>
            </w:pPr>
            <w:r w:rsidRPr="00817465">
              <w:rPr>
                <w:rFonts w:ascii="宋体" w:hAnsi="宋体" w:cstheme="minorBidi" w:hint="eastAsia"/>
                <w:sz w:val="15"/>
              </w:rPr>
              <w:t>从追踪角度研究视频游戏对青少年的影响</w:t>
            </w:r>
          </w:p>
          <w:p w14:paraId="1F04E3CA" w14:textId="77777777" w:rsidR="00551401" w:rsidRPr="00817465" w:rsidRDefault="00551401" w:rsidP="008313AC">
            <w:pPr>
              <w:pStyle w:val="1"/>
              <w:spacing w:line="360" w:lineRule="auto"/>
              <w:jc w:val="left"/>
              <w:cnfStyle w:val="000000000000" w:firstRow="0" w:lastRow="0" w:firstColumn="0" w:lastColumn="0" w:oddVBand="0" w:evenVBand="0" w:oddHBand="0" w:evenHBand="0" w:firstRowFirstColumn="0" w:firstRowLastColumn="0" w:lastRowFirstColumn="0" w:lastRowLastColumn="0"/>
              <w:rPr>
                <w:rFonts w:ascii="宋体" w:hAnsi="宋体" w:cstheme="minorBidi"/>
                <w:sz w:val="15"/>
              </w:rPr>
            </w:pPr>
          </w:p>
        </w:tc>
      </w:tr>
    </w:tbl>
    <w:bookmarkEnd w:id="22"/>
    <w:commentRangeEnd w:id="21"/>
    <w:p w14:paraId="2E5798F9" w14:textId="77777777" w:rsidR="00551401" w:rsidRPr="00817465" w:rsidRDefault="00551401" w:rsidP="00551401">
      <w:pPr>
        <w:spacing w:line="360" w:lineRule="auto"/>
        <w:ind w:firstLine="420"/>
        <w:rPr>
          <w:bCs/>
        </w:rPr>
      </w:pPr>
      <w:r>
        <w:rPr>
          <w:rStyle w:val="a9"/>
        </w:rPr>
        <w:commentReference w:id="21"/>
      </w:r>
      <w:r w:rsidRPr="00817465">
        <w:rPr>
          <w:rFonts w:hint="eastAsia"/>
          <w:bCs/>
        </w:rPr>
        <w:t>注：引用分析使用</w:t>
      </w:r>
      <w:proofErr w:type="spellStart"/>
      <w:r w:rsidRPr="00817465">
        <w:rPr>
          <w:rFonts w:hint="eastAsia"/>
          <w:bCs/>
        </w:rPr>
        <w:t>CiteSpace</w:t>
      </w:r>
      <w:proofErr w:type="spellEnd"/>
      <w:r w:rsidRPr="00817465">
        <w:rPr>
          <w:rFonts w:hint="eastAsia"/>
          <w:bCs/>
        </w:rPr>
        <w:t>工具，文献选取截至</w:t>
      </w:r>
      <w:r w:rsidRPr="00817465">
        <w:rPr>
          <w:rFonts w:hint="eastAsia"/>
          <w:bCs/>
        </w:rPr>
        <w:t>2021</w:t>
      </w:r>
      <w:r w:rsidRPr="00817465">
        <w:rPr>
          <w:rFonts w:hint="eastAsia"/>
          <w:bCs/>
        </w:rPr>
        <w:t>年</w:t>
      </w:r>
      <w:r w:rsidRPr="00817465">
        <w:rPr>
          <w:rFonts w:hint="eastAsia"/>
          <w:bCs/>
        </w:rPr>
        <w:t>10</w:t>
      </w:r>
      <w:r w:rsidRPr="00817465">
        <w:rPr>
          <w:rFonts w:hint="eastAsia"/>
          <w:bCs/>
        </w:rPr>
        <w:t>月</w:t>
      </w:r>
    </w:p>
    <w:p w14:paraId="7194618B" w14:textId="77777777" w:rsidR="00551401" w:rsidRDefault="00551401" w:rsidP="00551401">
      <w:pPr>
        <w:widowControl/>
        <w:jc w:val="left"/>
        <w:rPr>
          <w:rFonts w:ascii="黑体" w:eastAsia="黑体" w:hAnsi="黑体"/>
          <w:b/>
          <w:bCs/>
          <w:sz w:val="24"/>
        </w:rPr>
      </w:pPr>
      <w:r>
        <w:rPr>
          <w:rFonts w:ascii="黑体" w:eastAsia="黑体" w:hAnsi="黑体"/>
          <w:b/>
          <w:bCs/>
          <w:sz w:val="24"/>
        </w:rPr>
        <w:br w:type="page"/>
      </w:r>
    </w:p>
    <w:p w14:paraId="646F1093" w14:textId="77777777" w:rsidR="00551401" w:rsidRPr="00AA570D" w:rsidRDefault="00551401" w:rsidP="00551401">
      <w:pPr>
        <w:spacing w:line="360" w:lineRule="auto"/>
        <w:rPr>
          <w:rFonts w:ascii="黑体" w:eastAsia="黑体" w:hAnsi="黑体"/>
          <w:b/>
          <w:bCs/>
          <w:sz w:val="24"/>
        </w:rPr>
      </w:pPr>
      <w:commentRangeStart w:id="24"/>
      <w:r w:rsidRPr="00AA570D">
        <w:rPr>
          <w:rFonts w:ascii="黑体" w:eastAsia="黑体" w:hAnsi="黑体"/>
          <w:b/>
          <w:bCs/>
          <w:sz w:val="24"/>
        </w:rPr>
        <w:lastRenderedPageBreak/>
        <w:t>参考文献</w:t>
      </w:r>
      <w:commentRangeEnd w:id="24"/>
      <w:r>
        <w:rPr>
          <w:rStyle w:val="a9"/>
        </w:rPr>
        <w:commentReference w:id="24"/>
      </w:r>
    </w:p>
    <w:p w14:paraId="13DBB3A4" w14:textId="77777777" w:rsidR="00551401" w:rsidRPr="00C52B4B" w:rsidRDefault="00551401" w:rsidP="00551401">
      <w:pPr>
        <w:pStyle w:val="EndNoteBibliography"/>
        <w:spacing w:line="360" w:lineRule="auto"/>
        <w:ind w:left="720" w:hanging="720"/>
        <w:rPr>
          <w:rFonts w:ascii="宋体" w:eastAsia="宋体" w:hAnsi="宋体" w:cs="Times New Roman"/>
          <w:noProof/>
          <w:sz w:val="21"/>
          <w:szCs w:val="21"/>
        </w:rPr>
      </w:pPr>
      <w:commentRangeStart w:id="25"/>
      <w:r w:rsidRPr="00C52B4B">
        <w:rPr>
          <w:rFonts w:ascii="宋体" w:eastAsia="宋体" w:hAnsi="宋体" w:cs="Times New Roman"/>
          <w:noProof/>
          <w:sz w:val="21"/>
          <w:szCs w:val="21"/>
        </w:rPr>
        <w:t xml:space="preserve">崔丽娟. (2006). 用安戈夫方法对网络成瘾与网络游戏成瘾的界定. </w:t>
      </w:r>
      <w:r w:rsidRPr="00C52B4B">
        <w:rPr>
          <w:rFonts w:ascii="宋体" w:eastAsia="宋体" w:hAnsi="宋体" w:cs="Times New Roman"/>
          <w:i/>
          <w:noProof/>
          <w:sz w:val="21"/>
          <w:szCs w:val="21"/>
        </w:rPr>
        <w:t>应用心理学, 12</w:t>
      </w:r>
      <w:r w:rsidRPr="00C52B4B">
        <w:rPr>
          <w:rFonts w:ascii="宋体" w:eastAsia="宋体" w:hAnsi="宋体" w:cs="Times New Roman"/>
          <w:noProof/>
          <w:sz w:val="21"/>
          <w:szCs w:val="21"/>
        </w:rPr>
        <w:t xml:space="preserve">(2), 142-147. </w:t>
      </w:r>
      <w:commentRangeEnd w:id="25"/>
      <w:r w:rsidRPr="00C52B4B">
        <w:rPr>
          <w:rStyle w:val="a9"/>
          <w:rFonts w:asciiTheme="minorHAnsi" w:eastAsiaTheme="minorEastAsia" w:hAnsiTheme="minorHAnsi" w:cstheme="minorBidi"/>
        </w:rPr>
        <w:commentReference w:id="25"/>
      </w:r>
    </w:p>
    <w:p w14:paraId="6E87650E" w14:textId="77777777" w:rsidR="00551401" w:rsidRPr="00C52B4B" w:rsidRDefault="00551401" w:rsidP="00551401">
      <w:pPr>
        <w:pStyle w:val="EndNoteBibliography"/>
        <w:spacing w:line="360" w:lineRule="auto"/>
        <w:ind w:left="720" w:hanging="720"/>
        <w:rPr>
          <w:rFonts w:ascii="Times New Roman" w:hAnsi="Times New Roman" w:cs="Times New Roman"/>
          <w:noProof/>
          <w:sz w:val="21"/>
          <w:szCs w:val="21"/>
        </w:rPr>
      </w:pPr>
      <w:commentRangeStart w:id="26"/>
      <w:r w:rsidRPr="00C52B4B">
        <w:rPr>
          <w:rFonts w:ascii="Times New Roman" w:hAnsi="Times New Roman" w:cs="Times New Roman"/>
          <w:noProof/>
          <w:sz w:val="21"/>
          <w:szCs w:val="21"/>
        </w:rPr>
        <w:t xml:space="preserve">Acosta, J., Chinman, M., Ebener, P., Malone, P. S., Phillips, A., &amp; Wilks, A. (2019). Understanding the relationship between perceived school climate and bullying: A mediator analysis. </w:t>
      </w:r>
      <w:r w:rsidRPr="00C52B4B">
        <w:rPr>
          <w:rFonts w:ascii="Times New Roman" w:hAnsi="Times New Roman" w:cs="Times New Roman"/>
          <w:i/>
          <w:noProof/>
          <w:sz w:val="21"/>
          <w:szCs w:val="21"/>
        </w:rPr>
        <w:t>Journal of school violence, 18</w:t>
      </w:r>
      <w:r w:rsidRPr="00C52B4B">
        <w:rPr>
          <w:rFonts w:ascii="Times New Roman" w:hAnsi="Times New Roman" w:cs="Times New Roman"/>
          <w:noProof/>
          <w:sz w:val="21"/>
          <w:szCs w:val="21"/>
        </w:rPr>
        <w:t xml:space="preserve">(2), 200-215. </w:t>
      </w:r>
      <w:commentRangeEnd w:id="26"/>
      <w:r>
        <w:rPr>
          <w:rStyle w:val="a9"/>
          <w:rFonts w:asciiTheme="minorHAnsi" w:eastAsiaTheme="minorEastAsia" w:hAnsiTheme="minorHAnsi" w:cstheme="minorBidi"/>
        </w:rPr>
        <w:commentReference w:id="26"/>
      </w:r>
    </w:p>
    <w:p w14:paraId="5B3CB90E" w14:textId="77777777" w:rsidR="00551401" w:rsidRDefault="00551401" w:rsidP="00551401">
      <w:pPr>
        <w:widowControl/>
        <w:spacing w:line="360" w:lineRule="auto"/>
        <w:jc w:val="left"/>
        <w:rPr>
          <w:rFonts w:ascii="宋体" w:hAnsi="宋体"/>
          <w:noProof/>
          <w:sz w:val="20"/>
        </w:rPr>
      </w:pPr>
      <w:r>
        <w:rPr>
          <w:rFonts w:ascii="宋体" w:hAnsi="宋体"/>
          <w:noProof/>
        </w:rPr>
        <w:br w:type="page"/>
      </w:r>
    </w:p>
    <w:p w14:paraId="43942860" w14:textId="77777777" w:rsidR="00551401" w:rsidRPr="00AA570D" w:rsidRDefault="00551401" w:rsidP="00551401">
      <w:pPr>
        <w:spacing w:line="360" w:lineRule="auto"/>
        <w:rPr>
          <w:rFonts w:ascii="黑体" w:eastAsia="黑体" w:hAnsi="黑体"/>
          <w:b/>
          <w:bCs/>
          <w:sz w:val="24"/>
        </w:rPr>
      </w:pPr>
      <w:commentRangeStart w:id="27"/>
      <w:r>
        <w:rPr>
          <w:rFonts w:ascii="黑体" w:eastAsia="黑体" w:hAnsi="黑体" w:hint="eastAsia"/>
          <w:b/>
          <w:bCs/>
          <w:sz w:val="24"/>
        </w:rPr>
        <w:lastRenderedPageBreak/>
        <w:t>附录</w:t>
      </w:r>
      <w:commentRangeEnd w:id="27"/>
      <w:r>
        <w:rPr>
          <w:rStyle w:val="a9"/>
        </w:rPr>
        <w:commentReference w:id="27"/>
      </w:r>
    </w:p>
    <w:p w14:paraId="25DDBFFF" w14:textId="77777777" w:rsidR="00551401" w:rsidRPr="007A1BC2" w:rsidRDefault="00551401" w:rsidP="00551401">
      <w:pPr>
        <w:pStyle w:val="EndNoteBibliography"/>
        <w:spacing w:line="360" w:lineRule="auto"/>
        <w:ind w:left="720" w:hanging="720"/>
        <w:rPr>
          <w:rFonts w:ascii="宋体" w:eastAsia="宋体" w:hAnsi="宋体" w:cs="Times New Roman"/>
          <w:noProof/>
        </w:rPr>
      </w:pPr>
      <w:r>
        <w:rPr>
          <w:rFonts w:ascii="宋体" w:eastAsia="宋体" w:hAnsi="宋体" w:cs="Times New Roman"/>
          <w:noProof/>
        </w:rPr>
        <w:fldChar w:fldCharType="begin"/>
      </w:r>
      <w:r>
        <w:rPr>
          <w:rFonts w:ascii="宋体" w:eastAsia="宋体" w:hAnsi="宋体" w:cs="Times New Roman"/>
          <w:noProof/>
        </w:rPr>
        <w:instrText xml:space="preserve"> ADDIN </w:instrText>
      </w:r>
      <w:r>
        <w:rPr>
          <w:rFonts w:ascii="宋体" w:eastAsia="宋体" w:hAnsi="宋体" w:cs="Times New Roman"/>
          <w:noProof/>
        </w:rPr>
        <w:fldChar w:fldCharType="end"/>
      </w:r>
    </w:p>
    <w:p w14:paraId="1D578F07" w14:textId="77777777" w:rsidR="00551401" w:rsidRPr="00551401" w:rsidRDefault="00551401">
      <w:pPr>
        <w:rPr>
          <w:sz w:val="18"/>
        </w:rPr>
      </w:pPr>
    </w:p>
    <w:sectPr w:rsidR="00551401" w:rsidRPr="00551401" w:rsidSect="00551401">
      <w:footerReference w:type="default" r:id="rId11"/>
      <w:pgSz w:w="11906" w:h="16838"/>
      <w:pgMar w:top="1440" w:right="1440" w:bottom="1440" w:left="1440" w:header="851" w:footer="992" w:gutter="0"/>
      <w:cols w:space="425"/>
      <w:docGrid w:type="lines" w:linePitch="312"/>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G" w:date="2022-03-21T17:15:00Z" w:initials="g">
    <w:p w14:paraId="3C3E4E67" w14:textId="77777777" w:rsidR="00551401" w:rsidRDefault="00551401" w:rsidP="00551401">
      <w:pPr>
        <w:pStyle w:val="a8"/>
      </w:pPr>
      <w:r>
        <w:rPr>
          <w:rStyle w:val="a9"/>
        </w:rPr>
        <w:annotationRef/>
      </w:r>
      <w:r>
        <w:rPr>
          <w:rFonts w:hint="eastAsia"/>
        </w:rPr>
        <w:t>论文中文标题与摘要页，单独一页。</w:t>
      </w:r>
    </w:p>
    <w:p w14:paraId="3D5288EE" w14:textId="77777777" w:rsidR="00551401" w:rsidRDefault="00551401" w:rsidP="00551401">
      <w:pPr>
        <w:pStyle w:val="a8"/>
      </w:pPr>
      <w:r>
        <w:rPr>
          <w:rFonts w:hint="eastAsia"/>
        </w:rPr>
        <w:t>黑体，小二号，加粗。题目中不建议有逗号、顿号标点符号。</w:t>
      </w:r>
      <w:r w:rsidRPr="001B5230">
        <w:rPr>
          <w:rFonts w:hint="eastAsia"/>
        </w:rPr>
        <w:t>字数一般不超过</w:t>
      </w:r>
      <w:r w:rsidRPr="001B5230">
        <w:t>20</w:t>
      </w:r>
      <w:r w:rsidRPr="001B5230">
        <w:t>字</w:t>
      </w:r>
      <w:r>
        <w:rPr>
          <w:rFonts w:hint="eastAsia"/>
        </w:rPr>
        <w:t>。</w:t>
      </w:r>
    </w:p>
  </w:comment>
  <w:comment w:id="2" w:author="G" w:date="2022-03-21T17:15:00Z" w:initials="g">
    <w:p w14:paraId="225BDF31" w14:textId="77777777" w:rsidR="00551401" w:rsidRDefault="00551401" w:rsidP="00551401">
      <w:pPr>
        <w:pStyle w:val="a8"/>
      </w:pPr>
      <w:r>
        <w:rPr>
          <w:rStyle w:val="a9"/>
        </w:rPr>
        <w:annotationRef/>
      </w:r>
      <w:r>
        <w:rPr>
          <w:rFonts w:hint="eastAsia"/>
        </w:rPr>
        <w:t>基金项目标注号</w:t>
      </w:r>
    </w:p>
  </w:comment>
  <w:comment w:id="3" w:author="G" w:date="2022-03-21T17:15:00Z" w:initials="g">
    <w:p w14:paraId="596C87A9" w14:textId="77777777" w:rsidR="00551401" w:rsidRDefault="00551401" w:rsidP="00551401">
      <w:pPr>
        <w:pStyle w:val="a8"/>
      </w:pPr>
      <w:r>
        <w:rPr>
          <w:rStyle w:val="a9"/>
        </w:rPr>
        <w:annotationRef/>
      </w:r>
      <w:r>
        <w:rPr>
          <w:rFonts w:hint="eastAsia"/>
        </w:rPr>
        <w:t>黑体，小四</w:t>
      </w:r>
    </w:p>
  </w:comment>
  <w:comment w:id="4" w:author="G" w:date="2022-03-21T17:15:00Z" w:initials="g">
    <w:p w14:paraId="339D50BC" w14:textId="77777777" w:rsidR="00551401" w:rsidRDefault="00551401" w:rsidP="00551401">
      <w:pPr>
        <w:pStyle w:val="a8"/>
      </w:pPr>
      <w:r>
        <w:rPr>
          <w:rStyle w:val="a9"/>
        </w:rPr>
        <w:annotationRef/>
      </w:r>
      <w:r>
        <w:rPr>
          <w:rFonts w:hint="eastAsia"/>
        </w:rPr>
        <w:t>需要句号。</w:t>
      </w:r>
    </w:p>
  </w:comment>
  <w:comment w:id="5" w:author="G" w:date="2022-03-21T17:15:00Z" w:initials="g">
    <w:p w14:paraId="352F1D2E" w14:textId="77777777" w:rsidR="00551401" w:rsidRDefault="00551401" w:rsidP="00551401">
      <w:pPr>
        <w:pStyle w:val="a8"/>
      </w:pPr>
      <w:r>
        <w:rPr>
          <w:rStyle w:val="a9"/>
        </w:rPr>
        <w:annotationRef/>
      </w:r>
      <w:r>
        <w:rPr>
          <w:rFonts w:hint="eastAsia"/>
        </w:rPr>
        <w:t>不超过</w:t>
      </w:r>
      <w:r>
        <w:rPr>
          <w:rFonts w:hint="eastAsia"/>
        </w:rPr>
        <w:t>3</w:t>
      </w:r>
      <w:r>
        <w:rPr>
          <w:rFonts w:hint="eastAsia"/>
        </w:rPr>
        <w:t>点，每句话不超过</w:t>
      </w:r>
      <w:r>
        <w:rPr>
          <w:rFonts w:hint="eastAsia"/>
        </w:rPr>
        <w:t>3</w:t>
      </w:r>
      <w:r>
        <w:t>0</w:t>
      </w:r>
      <w:r>
        <w:rPr>
          <w:rFonts w:hint="eastAsia"/>
        </w:rPr>
        <w:t>字。</w:t>
      </w:r>
    </w:p>
  </w:comment>
  <w:comment w:id="7" w:author="G" w:date="2022-03-21T17:15:00Z" w:initials="g">
    <w:p w14:paraId="6B7F423A" w14:textId="77777777" w:rsidR="00551401" w:rsidRDefault="00551401" w:rsidP="00551401">
      <w:pPr>
        <w:pStyle w:val="a8"/>
      </w:pPr>
      <w:r>
        <w:rPr>
          <w:rStyle w:val="a9"/>
        </w:rPr>
        <w:annotationRef/>
      </w:r>
      <w:r>
        <w:rPr>
          <w:rFonts w:hint="eastAsia"/>
        </w:rPr>
        <w:t>宋体，</w:t>
      </w:r>
      <w:r>
        <w:rPr>
          <w:rFonts w:hint="eastAsia"/>
        </w:rPr>
        <w:t>5</w:t>
      </w:r>
      <w:r>
        <w:rPr>
          <w:rFonts w:hint="eastAsia"/>
        </w:rPr>
        <w:t>号。</w:t>
      </w:r>
      <w:r>
        <w:rPr>
          <w:rFonts w:ascii="Arial" w:hAnsi="Arial" w:cs="Arial"/>
          <w:color w:val="000000"/>
          <w:sz w:val="18"/>
          <w:szCs w:val="18"/>
          <w:shd w:val="clear" w:color="auto" w:fill="FFFFFF"/>
        </w:rPr>
        <w:t>中文摘要上限</w:t>
      </w:r>
      <w:r>
        <w:rPr>
          <w:rStyle w:val="ab"/>
          <w:rFonts w:ascii="Arial" w:hAnsi="Arial" w:cs="Arial"/>
          <w:color w:val="000000"/>
          <w:sz w:val="18"/>
          <w:szCs w:val="18"/>
          <w:shd w:val="clear" w:color="auto" w:fill="FFFFFF"/>
        </w:rPr>
        <w:t>200</w:t>
      </w:r>
      <w:r>
        <w:rPr>
          <w:rFonts w:ascii="Arial" w:hAnsi="Arial" w:cs="Arial"/>
          <w:color w:val="000000"/>
          <w:sz w:val="18"/>
          <w:szCs w:val="18"/>
          <w:shd w:val="clear" w:color="auto" w:fill="FFFFFF"/>
        </w:rPr>
        <w:t>字</w:t>
      </w:r>
      <w:r>
        <w:rPr>
          <w:rFonts w:ascii="Arial" w:hAnsi="Arial" w:cs="Arial" w:hint="eastAsia"/>
          <w:color w:val="000000"/>
          <w:sz w:val="18"/>
          <w:szCs w:val="18"/>
          <w:shd w:val="clear" w:color="auto" w:fill="FFFFFF"/>
        </w:rPr>
        <w:t>。首行空格。</w:t>
      </w:r>
      <w:r>
        <w:rPr>
          <w:rFonts w:ascii="Arial" w:hAnsi="Arial" w:cs="Arial" w:hint="eastAsia"/>
          <w:color w:val="000000"/>
          <w:sz w:val="18"/>
          <w:szCs w:val="18"/>
          <w:shd w:val="clear" w:color="auto" w:fill="FFFFFF"/>
        </w:rPr>
        <w:t>1</w:t>
      </w:r>
      <w:r>
        <w:rPr>
          <w:rFonts w:ascii="Arial" w:hAnsi="Arial" w:cs="Arial"/>
          <w:color w:val="000000"/>
          <w:sz w:val="18"/>
          <w:szCs w:val="18"/>
          <w:shd w:val="clear" w:color="auto" w:fill="FFFFFF"/>
        </w:rPr>
        <w:t>.5</w:t>
      </w:r>
      <w:r>
        <w:rPr>
          <w:rFonts w:ascii="Arial" w:hAnsi="Arial" w:cs="Arial" w:hint="eastAsia"/>
          <w:color w:val="000000"/>
          <w:sz w:val="18"/>
          <w:szCs w:val="18"/>
          <w:shd w:val="clear" w:color="auto" w:fill="FFFFFF"/>
        </w:rPr>
        <w:t>倍行间距。</w:t>
      </w:r>
    </w:p>
  </w:comment>
  <w:comment w:id="8" w:author="G" w:date="2022-03-21T17:15:00Z" w:initials="g">
    <w:p w14:paraId="0C1CA715" w14:textId="77777777" w:rsidR="00551401" w:rsidRDefault="00551401" w:rsidP="00551401">
      <w:pPr>
        <w:pStyle w:val="a8"/>
      </w:pPr>
      <w:r>
        <w:rPr>
          <w:rStyle w:val="a9"/>
        </w:rPr>
        <w:annotationRef/>
      </w:r>
      <w:r>
        <w:rPr>
          <w:rFonts w:hint="eastAsia"/>
        </w:rPr>
        <w:t>宋体，</w:t>
      </w:r>
      <w:r>
        <w:rPr>
          <w:rFonts w:hint="eastAsia"/>
        </w:rPr>
        <w:t>4</w:t>
      </w:r>
      <w:r>
        <w:rPr>
          <w:rFonts w:hint="eastAsia"/>
        </w:rPr>
        <w:t>号。两个关键词间空格。</w:t>
      </w:r>
      <w:r w:rsidRPr="00074942">
        <w:rPr>
          <w:rFonts w:hint="eastAsia"/>
        </w:rPr>
        <w:t>关键词</w:t>
      </w:r>
      <w:r w:rsidRPr="00074942">
        <w:t>2</w:t>
      </w:r>
      <w:r w:rsidRPr="00074942">
        <w:t>至</w:t>
      </w:r>
      <w:r w:rsidRPr="00074942">
        <w:t>5</w:t>
      </w:r>
      <w:r>
        <w:t>条</w:t>
      </w:r>
      <w:r>
        <w:rPr>
          <w:rFonts w:hint="eastAsia"/>
        </w:rPr>
        <w:t>。</w:t>
      </w:r>
      <w:r w:rsidRPr="00074942">
        <w:t>置于摘要之后。关键词应是专业词汇。</w:t>
      </w:r>
    </w:p>
  </w:comment>
  <w:comment w:id="9" w:author="G" w:date="2022-03-21T17:15:00Z" w:initials="g">
    <w:p w14:paraId="4242756B" w14:textId="77777777" w:rsidR="00551401" w:rsidRDefault="00551401" w:rsidP="00551401">
      <w:pPr>
        <w:pStyle w:val="a8"/>
      </w:pPr>
      <w:r>
        <w:rPr>
          <w:rStyle w:val="a9"/>
        </w:rPr>
        <w:annotationRef/>
      </w:r>
      <w:r>
        <w:rPr>
          <w:rFonts w:hint="eastAsia"/>
        </w:rPr>
        <w:t>根据您的内容选择合适的中图分类号</w:t>
      </w:r>
    </w:p>
  </w:comment>
  <w:comment w:id="10" w:author="G" w:date="2022-03-21T17:15:00Z" w:initials="g">
    <w:p w14:paraId="0A9F6AD5" w14:textId="77777777" w:rsidR="00551401" w:rsidRDefault="00551401" w:rsidP="00551401">
      <w:pPr>
        <w:pStyle w:val="a8"/>
      </w:pPr>
      <w:r>
        <w:rPr>
          <w:rStyle w:val="a9"/>
        </w:rPr>
        <w:annotationRef/>
      </w:r>
      <w:r>
        <w:rPr>
          <w:noProof/>
        </w:rPr>
        <w:drawing>
          <wp:inline distT="0" distB="0" distL="0" distR="0" wp14:anchorId="2E75BD18" wp14:editId="75E3FCE9">
            <wp:extent cx="1999973" cy="1350745"/>
            <wp:effectExtent l="0" t="0" r="635" b="190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3436" cy="1359838"/>
                    </a:xfrm>
                    <a:prstGeom prst="rect">
                      <a:avLst/>
                    </a:prstGeom>
                    <a:noFill/>
                    <a:ln>
                      <a:noFill/>
                    </a:ln>
                  </pic:spPr>
                </pic:pic>
              </a:graphicData>
            </a:graphic>
          </wp:inline>
        </w:drawing>
      </w:r>
    </w:p>
  </w:comment>
  <w:comment w:id="11" w:author="G" w:date="2022-03-21T17:15:00Z" w:initials="g">
    <w:p w14:paraId="20D22281" w14:textId="77777777" w:rsidR="00551401" w:rsidRDefault="00551401" w:rsidP="00551401">
      <w:pPr>
        <w:pStyle w:val="a8"/>
      </w:pPr>
      <w:r>
        <w:rPr>
          <w:rStyle w:val="a9"/>
        </w:rPr>
        <w:annotationRef/>
      </w:r>
      <w:r>
        <w:rPr>
          <w:rFonts w:hint="eastAsia"/>
        </w:rPr>
        <w:t>英文摘要，单独一页。</w:t>
      </w:r>
    </w:p>
    <w:p w14:paraId="38828063" w14:textId="77777777" w:rsidR="00551401" w:rsidRDefault="00551401" w:rsidP="00551401">
      <w:pPr>
        <w:pStyle w:val="a8"/>
      </w:pPr>
      <w:r>
        <w:rPr>
          <w:rFonts w:hint="eastAsia"/>
        </w:rPr>
        <w:t>题目</w:t>
      </w:r>
      <w:r>
        <w:rPr>
          <w:rFonts w:hint="eastAsia"/>
        </w:rPr>
        <w:t>Times</w:t>
      </w:r>
      <w:r>
        <w:t xml:space="preserve"> </w:t>
      </w:r>
      <w:r>
        <w:rPr>
          <w:rFonts w:hint="eastAsia"/>
        </w:rPr>
        <w:t>new</w:t>
      </w:r>
      <w:r>
        <w:t xml:space="preserve"> </w:t>
      </w:r>
      <w:r>
        <w:rPr>
          <w:rFonts w:hint="eastAsia"/>
        </w:rPr>
        <w:t>roman</w:t>
      </w:r>
      <w:r>
        <w:rPr>
          <w:rFonts w:hint="eastAsia"/>
        </w:rPr>
        <w:t>，小二号，加粗，首字母大写（介词、连词除外）。</w:t>
      </w:r>
      <w:r w:rsidRPr="00074942">
        <w:rPr>
          <w:rFonts w:hint="eastAsia"/>
        </w:rPr>
        <w:t>英文摘要上限</w:t>
      </w:r>
      <w:r w:rsidRPr="00074942">
        <w:t>300</w:t>
      </w:r>
      <w:r w:rsidRPr="00074942">
        <w:t>字</w:t>
      </w:r>
      <w:r>
        <w:rPr>
          <w:rFonts w:hint="eastAsia"/>
        </w:rPr>
        <w:t>。</w:t>
      </w:r>
    </w:p>
  </w:comment>
  <w:comment w:id="14" w:author="G" w:date="2022-03-21T17:15:00Z" w:initials="g">
    <w:p w14:paraId="19CBC09D" w14:textId="77777777" w:rsidR="00551401" w:rsidRDefault="00551401" w:rsidP="00551401">
      <w:pPr>
        <w:pStyle w:val="a8"/>
      </w:pPr>
      <w:r>
        <w:rPr>
          <w:rStyle w:val="a9"/>
        </w:rPr>
        <w:annotationRef/>
      </w:r>
      <w:r>
        <w:rPr>
          <w:rFonts w:hint="eastAsia"/>
        </w:rPr>
        <w:t>T</w:t>
      </w:r>
      <w:r>
        <w:t>imes new roman, 5</w:t>
      </w:r>
      <w:r>
        <w:rPr>
          <w:rFonts w:hint="eastAsia"/>
        </w:rPr>
        <w:t>号。不超过</w:t>
      </w:r>
      <w:r>
        <w:rPr>
          <w:rFonts w:hint="eastAsia"/>
        </w:rPr>
        <w:t>3</w:t>
      </w:r>
      <w:r>
        <w:t>00</w:t>
      </w:r>
      <w:r>
        <w:rPr>
          <w:rFonts w:hint="eastAsia"/>
        </w:rPr>
        <w:t>字。请注意时态。</w:t>
      </w:r>
    </w:p>
  </w:comment>
  <w:comment w:id="15" w:author="G" w:date="2022-03-21T17:15:00Z" w:initials="g">
    <w:p w14:paraId="38A8FF28" w14:textId="77777777" w:rsidR="00551401" w:rsidRDefault="00551401" w:rsidP="00551401">
      <w:pPr>
        <w:pStyle w:val="a8"/>
      </w:pPr>
      <w:r>
        <w:rPr>
          <w:rStyle w:val="a9"/>
        </w:rPr>
        <w:annotationRef/>
      </w:r>
      <w:r>
        <w:rPr>
          <w:rFonts w:hint="eastAsia"/>
        </w:rPr>
        <w:t>T</w:t>
      </w:r>
      <w:r>
        <w:t>imes new roman, 5</w:t>
      </w:r>
      <w:r>
        <w:rPr>
          <w:rFonts w:hint="eastAsia"/>
        </w:rPr>
        <w:t>号。首字母不要大写，关键词间用逗号隔开。</w:t>
      </w:r>
    </w:p>
  </w:comment>
  <w:comment w:id="16" w:author="G" w:date="2022-03-21T17:15:00Z" w:initials="g">
    <w:p w14:paraId="46517D3E" w14:textId="77777777" w:rsidR="00551401" w:rsidRDefault="00551401" w:rsidP="00551401">
      <w:pPr>
        <w:pStyle w:val="a8"/>
      </w:pPr>
      <w:r>
        <w:rPr>
          <w:rStyle w:val="a9"/>
        </w:rPr>
        <w:annotationRef/>
      </w:r>
      <w:r>
        <w:rPr>
          <w:rFonts w:hint="eastAsia"/>
        </w:rPr>
        <w:t>黑体，小四</w:t>
      </w:r>
    </w:p>
  </w:comment>
  <w:comment w:id="17" w:author="G" w:date="2022-03-21T17:15:00Z" w:initials="g">
    <w:p w14:paraId="3F3E99F3" w14:textId="77777777" w:rsidR="00551401" w:rsidRDefault="00551401" w:rsidP="00551401">
      <w:pPr>
        <w:pStyle w:val="a8"/>
      </w:pPr>
      <w:r>
        <w:rPr>
          <w:rStyle w:val="a9"/>
        </w:rPr>
        <w:annotationRef/>
      </w:r>
      <w:r>
        <w:rPr>
          <w:rFonts w:hint="eastAsia"/>
        </w:rPr>
        <w:t>黑体，</w:t>
      </w:r>
      <w:r>
        <w:rPr>
          <w:rFonts w:hint="eastAsia"/>
        </w:rPr>
        <w:t>5</w:t>
      </w:r>
      <w:r>
        <w:rPr>
          <w:rFonts w:hint="eastAsia"/>
        </w:rPr>
        <w:t>号</w:t>
      </w:r>
    </w:p>
  </w:comment>
  <w:comment w:id="18" w:author="G" w:date="2022-03-21T17:15:00Z" w:initials="g">
    <w:p w14:paraId="5FA4E4BB" w14:textId="77777777" w:rsidR="00551401" w:rsidRDefault="00551401" w:rsidP="00551401">
      <w:pPr>
        <w:pStyle w:val="a8"/>
      </w:pPr>
      <w:r>
        <w:rPr>
          <w:rStyle w:val="a9"/>
        </w:rPr>
        <w:annotationRef/>
      </w:r>
      <w:r>
        <w:rPr>
          <w:rFonts w:hint="eastAsia"/>
        </w:rPr>
        <w:t>宋体，</w:t>
      </w:r>
      <w:r>
        <w:rPr>
          <w:rFonts w:hint="eastAsia"/>
        </w:rPr>
        <w:t>5</w:t>
      </w:r>
      <w:r>
        <w:rPr>
          <w:rFonts w:hint="eastAsia"/>
        </w:rPr>
        <w:t>号。</w:t>
      </w:r>
      <w:r>
        <w:rPr>
          <w:rFonts w:hint="eastAsia"/>
        </w:rPr>
        <w:t>1</w:t>
      </w:r>
      <w:r>
        <w:t>.5</w:t>
      </w:r>
      <w:r>
        <w:rPr>
          <w:rFonts w:hint="eastAsia"/>
        </w:rPr>
        <w:t>倍行间距</w:t>
      </w:r>
    </w:p>
    <w:p w14:paraId="53E7B186" w14:textId="77777777" w:rsidR="00551401" w:rsidRDefault="00551401" w:rsidP="00551401">
      <w:pPr>
        <w:pStyle w:val="a8"/>
      </w:pPr>
      <w:r w:rsidRPr="00DE2080">
        <w:rPr>
          <w:rFonts w:hint="eastAsia"/>
        </w:rPr>
        <w:t>来稿（包括图表、参考文献）以</w:t>
      </w:r>
      <w:r w:rsidRPr="00DE2080">
        <w:t>3000</w:t>
      </w:r>
      <w:r w:rsidRPr="00DE2080">
        <w:t>－</w:t>
      </w:r>
      <w:r w:rsidRPr="00DE2080">
        <w:t>5000</w:t>
      </w:r>
      <w:r w:rsidRPr="00DE2080">
        <w:t>字为宜，研究类论文最长不超过</w:t>
      </w:r>
      <w:r w:rsidRPr="00DE2080">
        <w:t>6000</w:t>
      </w:r>
      <w:r w:rsidRPr="00DE2080">
        <w:t>字；综述类论文最长不超过</w:t>
      </w:r>
      <w:r w:rsidRPr="00DE2080">
        <w:t>10000</w:t>
      </w:r>
      <w:r w:rsidRPr="00DE2080">
        <w:t>字。</w:t>
      </w:r>
    </w:p>
    <w:p w14:paraId="7A92487A" w14:textId="77777777" w:rsidR="00551401" w:rsidRDefault="00551401" w:rsidP="00551401">
      <w:pPr>
        <w:pStyle w:val="a8"/>
      </w:pPr>
      <w:r w:rsidRPr="00DE2080">
        <w:rPr>
          <w:rFonts w:hint="eastAsia"/>
        </w:rPr>
        <w:t>英文字母均需斜体；希腊字母</w:t>
      </w:r>
      <w:r w:rsidRPr="00DE2080">
        <w:t>(a</w:t>
      </w:r>
      <w:r w:rsidRPr="00DE2080">
        <w:t>、</w:t>
      </w:r>
      <w:r w:rsidRPr="00DE2080">
        <w:t>β</w:t>
      </w:r>
      <w:r w:rsidRPr="00DE2080">
        <w:t>、</w:t>
      </w:r>
      <w:r w:rsidRPr="00DE2080">
        <w:t>χ2</w:t>
      </w:r>
      <w:r w:rsidRPr="00DE2080">
        <w:t>、</w:t>
      </w:r>
      <w:r w:rsidRPr="00DE2080">
        <w:t>η2)</w:t>
      </w:r>
      <w:r w:rsidRPr="00DE2080">
        <w:t>不需要斜体。统计值小数点后保留两位有效数字</w:t>
      </w:r>
      <w:r w:rsidRPr="00DE2080">
        <w:t>(</w:t>
      </w:r>
      <w:r w:rsidRPr="00DE2080">
        <w:t>显著性</w:t>
      </w:r>
      <w:r w:rsidRPr="00DE2080">
        <w:t>p</w:t>
      </w:r>
      <w:r w:rsidRPr="00DE2080">
        <w:t>可保留</w:t>
      </w:r>
      <w:r w:rsidRPr="00DE2080">
        <w:t>3</w:t>
      </w:r>
      <w:r w:rsidRPr="00DE2080">
        <w:t>位，有特殊要求的可保留多位</w:t>
      </w:r>
      <w:r w:rsidRPr="00DE2080">
        <w:t>)</w:t>
      </w:r>
      <w:r w:rsidRPr="00DE2080">
        <w:t>。推论统计</w:t>
      </w:r>
      <w:r w:rsidRPr="00DE2080">
        <w:t>(</w:t>
      </w:r>
      <w:r w:rsidRPr="00DE2080">
        <w:rPr>
          <w:i/>
        </w:rPr>
        <w:t>F</w:t>
      </w:r>
      <w:r w:rsidRPr="00DE2080">
        <w:t>检验、</w:t>
      </w:r>
      <w:r w:rsidRPr="00DE2080">
        <w:rPr>
          <w:i/>
        </w:rPr>
        <w:t>t</w:t>
      </w:r>
      <w:r w:rsidRPr="00DE2080">
        <w:t>检验、卡方检验</w:t>
      </w:r>
      <w:r w:rsidRPr="00DE2080">
        <w:t>)</w:t>
      </w:r>
      <w:r w:rsidRPr="00DE2080">
        <w:t>的结果报告时需给出自由度或样本量。</w:t>
      </w:r>
      <w:r w:rsidRPr="00DE2080">
        <w:rPr>
          <w:i/>
        </w:rPr>
        <w:t>p</w:t>
      </w:r>
      <w:r w:rsidRPr="00DE2080">
        <w:t>值给出具体值</w:t>
      </w:r>
      <w:r w:rsidRPr="00DE2080">
        <w:t>(</w:t>
      </w:r>
      <w:r w:rsidRPr="00DE2080">
        <w:t>如</w:t>
      </w:r>
      <w:r w:rsidRPr="00DE2080">
        <w:rPr>
          <w:i/>
        </w:rPr>
        <w:t>p</w:t>
      </w:r>
      <w:r w:rsidRPr="00DE2080">
        <w:t xml:space="preserve"> = .049</w:t>
      </w:r>
      <w:r w:rsidRPr="00DE2080">
        <w:t>而非</w:t>
      </w:r>
      <w:r w:rsidRPr="00DE2080">
        <w:rPr>
          <w:i/>
        </w:rPr>
        <w:t>p</w:t>
      </w:r>
      <w:r w:rsidRPr="00DE2080">
        <w:t xml:space="preserve"> &lt; .05)</w:t>
      </w:r>
      <w:r w:rsidRPr="00DE2080">
        <w:t>；统计结果需报告统计检验的效应量</w:t>
      </w:r>
      <w:r w:rsidRPr="00DE2080">
        <w:t>(effect size)</w:t>
      </w:r>
      <w:r w:rsidRPr="00DE2080">
        <w:t>。减号和负号不是连字符</w:t>
      </w:r>
      <w:r w:rsidRPr="00DE2080">
        <w:t>“-”</w:t>
      </w:r>
      <w:r w:rsidRPr="00DE2080">
        <w:t>，而是半字线</w:t>
      </w:r>
      <w:r w:rsidRPr="00DE2080">
        <w:t>“–</w:t>
      </w:r>
    </w:p>
  </w:comment>
  <w:comment w:id="20" w:author="G" w:date="2022-03-21T17:15:00Z" w:initials="g">
    <w:p w14:paraId="58F3789D" w14:textId="77777777" w:rsidR="00551401" w:rsidRDefault="00551401" w:rsidP="00551401">
      <w:pPr>
        <w:pStyle w:val="a8"/>
      </w:pPr>
      <w:r>
        <w:rPr>
          <w:rStyle w:val="a9"/>
        </w:rPr>
        <w:annotationRef/>
      </w:r>
      <w:r>
        <w:rPr>
          <w:rFonts w:hint="eastAsia"/>
        </w:rPr>
        <w:t>图的呈现方式。高质量清晰图，无回车键等符号。</w:t>
      </w:r>
    </w:p>
  </w:comment>
  <w:comment w:id="21" w:author="G" w:date="2022-03-21T17:15:00Z" w:initials="g">
    <w:p w14:paraId="0F670876" w14:textId="77777777" w:rsidR="00551401" w:rsidRDefault="00551401" w:rsidP="00551401">
      <w:pPr>
        <w:pStyle w:val="a8"/>
      </w:pPr>
      <w:r>
        <w:rPr>
          <w:rStyle w:val="a9"/>
        </w:rPr>
        <w:annotationRef/>
      </w:r>
      <w:r>
        <w:rPr>
          <w:rFonts w:hint="eastAsia"/>
        </w:rPr>
        <w:t>表的呈现方式。表头宋体，</w:t>
      </w:r>
      <w:r>
        <w:rPr>
          <w:rFonts w:hint="eastAsia"/>
        </w:rPr>
        <w:t>5</w:t>
      </w:r>
      <w:r>
        <w:rPr>
          <w:rFonts w:hint="eastAsia"/>
        </w:rPr>
        <w:t>号。</w:t>
      </w:r>
      <w:r>
        <w:rPr>
          <w:rFonts w:hint="eastAsia"/>
        </w:rPr>
        <w:t xml:space="preserve"> </w:t>
      </w:r>
      <w:r>
        <w:rPr>
          <w:rFonts w:hint="eastAsia"/>
        </w:rPr>
        <w:t>三线表。</w:t>
      </w:r>
    </w:p>
  </w:comment>
  <w:comment w:id="24" w:author="G" w:date="2022-03-21T17:15:00Z" w:initials="g">
    <w:p w14:paraId="7EBC6025" w14:textId="77777777" w:rsidR="00551401" w:rsidRDefault="00551401" w:rsidP="00551401">
      <w:pPr>
        <w:pStyle w:val="a8"/>
        <w:rPr>
          <w:noProof/>
        </w:rPr>
      </w:pPr>
      <w:r>
        <w:rPr>
          <w:rStyle w:val="a9"/>
        </w:rPr>
        <w:annotationRef/>
      </w:r>
      <w:r>
        <w:rPr>
          <w:rFonts w:hint="eastAsia"/>
        </w:rPr>
        <w:t>黑体，</w:t>
      </w:r>
      <w:r>
        <w:rPr>
          <w:rFonts w:hint="eastAsia"/>
          <w:noProof/>
        </w:rPr>
        <w:t>小四</w:t>
      </w:r>
    </w:p>
    <w:p w14:paraId="1BC15E02" w14:textId="77777777" w:rsidR="00551401" w:rsidRDefault="00551401" w:rsidP="00551401">
      <w:pPr>
        <w:pStyle w:val="a8"/>
      </w:pPr>
      <w:r w:rsidRPr="00074942">
        <w:rPr>
          <w:rFonts w:hint="eastAsia"/>
        </w:rPr>
        <w:t>研究类论文</w:t>
      </w:r>
      <w:r w:rsidRPr="00074942">
        <w:t>参考文献条目不超过</w:t>
      </w:r>
      <w:r w:rsidRPr="00074942">
        <w:t>30</w:t>
      </w:r>
      <w:r w:rsidRPr="00074942">
        <w:t>条；综述类论文参考文献条目不超过</w:t>
      </w:r>
      <w:r w:rsidRPr="00074942">
        <w:t>80</w:t>
      </w:r>
      <w:r w:rsidRPr="00074942">
        <w:t>条</w:t>
      </w:r>
      <w:r>
        <w:rPr>
          <w:rFonts w:hint="eastAsia"/>
        </w:rPr>
        <w:t>。</w:t>
      </w:r>
    </w:p>
    <w:p w14:paraId="64404239" w14:textId="77777777" w:rsidR="00551401" w:rsidRDefault="00551401" w:rsidP="00551401">
      <w:pPr>
        <w:pStyle w:val="a8"/>
      </w:pPr>
      <w:r>
        <w:rPr>
          <w:rFonts w:hint="eastAsia"/>
        </w:rPr>
        <w:t>注意：采用</w:t>
      </w:r>
      <w:r>
        <w:rPr>
          <w:rFonts w:hint="eastAsia"/>
        </w:rPr>
        <w:t>A</w:t>
      </w:r>
      <w:r>
        <w:t>PA</w:t>
      </w:r>
      <w:r>
        <w:rPr>
          <w:rFonts w:hint="eastAsia"/>
        </w:rPr>
        <w:t>第七版</w:t>
      </w:r>
    </w:p>
    <w:p w14:paraId="10397A33" w14:textId="77777777" w:rsidR="00551401" w:rsidRPr="00DE2080" w:rsidRDefault="00551401" w:rsidP="00551401">
      <w:pPr>
        <w:pStyle w:val="a8"/>
        <w:rPr>
          <w:rFonts w:ascii="微软雅黑" w:eastAsia="微软雅黑" w:hAnsi="微软雅黑" w:cs="宋体"/>
          <w:kern w:val="0"/>
          <w:sz w:val="27"/>
          <w:szCs w:val="27"/>
        </w:rPr>
      </w:pPr>
      <w:r w:rsidRPr="00946F00">
        <w:rPr>
          <w:rFonts w:ascii="微软雅黑" w:eastAsia="微软雅黑" w:hAnsi="微软雅黑" w:cs="宋体" w:hint="eastAsia"/>
          <w:kern w:val="0"/>
          <w:sz w:val="27"/>
          <w:szCs w:val="27"/>
        </w:rPr>
        <w:t>1）</w:t>
      </w:r>
      <w:r>
        <w:rPr>
          <w:rFonts w:ascii="微软雅黑" w:eastAsia="微软雅黑" w:hAnsi="微软雅黑" w:cs="宋体" w:hint="eastAsia"/>
          <w:kern w:val="0"/>
          <w:sz w:val="27"/>
          <w:szCs w:val="27"/>
        </w:rPr>
        <w:t>英文论文</w:t>
      </w:r>
      <w:r w:rsidRPr="00946F00">
        <w:rPr>
          <w:rFonts w:ascii="微软雅黑" w:eastAsia="微软雅黑" w:hAnsi="微软雅黑" w:cs="宋体" w:hint="eastAsia"/>
          <w:kern w:val="0"/>
          <w:sz w:val="27"/>
          <w:szCs w:val="27"/>
        </w:rPr>
        <w:t>作者的姓名只需要写姓，名要简写，如</w:t>
      </w:r>
      <w:proofErr w:type="spellStart"/>
      <w:r w:rsidRPr="00946F00">
        <w:rPr>
          <w:rFonts w:ascii="微软雅黑" w:eastAsia="微软雅黑" w:hAnsi="微软雅黑" w:cs="宋体" w:hint="eastAsia"/>
          <w:kern w:val="0"/>
          <w:sz w:val="27"/>
          <w:szCs w:val="27"/>
        </w:rPr>
        <w:t>Ommer</w:t>
      </w:r>
      <w:proofErr w:type="spellEnd"/>
      <w:r w:rsidRPr="00946F00">
        <w:rPr>
          <w:rFonts w:ascii="微软雅黑" w:eastAsia="微软雅黑" w:hAnsi="微软雅黑" w:cs="宋体" w:hint="eastAsia"/>
          <w:kern w:val="0"/>
          <w:sz w:val="27"/>
          <w:szCs w:val="27"/>
        </w:rPr>
        <w:t> Paul，应当写为Paul,</w:t>
      </w:r>
      <w:r>
        <w:rPr>
          <w:rFonts w:ascii="微软雅黑" w:eastAsia="微软雅黑" w:hAnsi="微软雅黑" w:cs="宋体"/>
          <w:kern w:val="0"/>
          <w:sz w:val="27"/>
          <w:szCs w:val="27"/>
        </w:rPr>
        <w:t xml:space="preserve"> </w:t>
      </w:r>
      <w:r w:rsidRPr="00946F00">
        <w:rPr>
          <w:rFonts w:ascii="微软雅黑" w:eastAsia="微软雅黑" w:hAnsi="微软雅黑" w:cs="宋体" w:hint="eastAsia"/>
          <w:kern w:val="0"/>
          <w:sz w:val="27"/>
          <w:szCs w:val="27"/>
        </w:rPr>
        <w:t>M.格式。2）论文题目只需第一个单词的首字母大写，其他无需大写。3）刊名必需用全称，不能用略写，首字母要大写；4）刊名和卷号后用为逗号，字体为斜体。5）页码范围符号不是“-”，而是“–”。6）论文页码是否齐全（很多作者只写第一页的页码，缺少最后一页）</w:t>
      </w:r>
      <w:r>
        <w:rPr>
          <w:rFonts w:ascii="微软雅黑" w:eastAsia="微软雅黑" w:hAnsi="微软雅黑" w:cs="宋体" w:hint="eastAsia"/>
          <w:kern w:val="0"/>
          <w:sz w:val="27"/>
          <w:szCs w:val="27"/>
        </w:rPr>
        <w:t>。</w:t>
      </w:r>
    </w:p>
  </w:comment>
  <w:comment w:id="25" w:author="G" w:date="2022-03-21T17:15:00Z" w:initials="g">
    <w:p w14:paraId="0811A2D0" w14:textId="77777777" w:rsidR="00551401" w:rsidRDefault="00551401" w:rsidP="00551401">
      <w:pPr>
        <w:pStyle w:val="a8"/>
      </w:pPr>
      <w:r>
        <w:rPr>
          <w:rStyle w:val="a9"/>
        </w:rPr>
        <w:annotationRef/>
      </w:r>
      <w:r>
        <w:rPr>
          <w:rFonts w:hint="eastAsia"/>
        </w:rPr>
        <w:t>宋体，</w:t>
      </w:r>
      <w:r>
        <w:rPr>
          <w:rFonts w:hint="eastAsia"/>
        </w:rPr>
        <w:t>5</w:t>
      </w:r>
      <w:r>
        <w:rPr>
          <w:rFonts w:hint="eastAsia"/>
        </w:rPr>
        <w:t>号</w:t>
      </w:r>
    </w:p>
    <w:p w14:paraId="279FC674" w14:textId="77777777" w:rsidR="00551401" w:rsidRDefault="00551401" w:rsidP="00551401">
      <w:pPr>
        <w:pStyle w:val="a8"/>
      </w:pPr>
      <w:r>
        <w:rPr>
          <w:rFonts w:hint="eastAsia"/>
        </w:rPr>
        <w:t>先中文文献，再英文文献。</w:t>
      </w:r>
    </w:p>
  </w:comment>
  <w:comment w:id="26" w:author="G" w:date="2022-03-21T17:15:00Z" w:initials="g">
    <w:p w14:paraId="378D0F28" w14:textId="77777777" w:rsidR="00551401" w:rsidRDefault="00551401" w:rsidP="00551401">
      <w:pPr>
        <w:pStyle w:val="a8"/>
      </w:pPr>
      <w:r>
        <w:rPr>
          <w:rStyle w:val="a9"/>
        </w:rPr>
        <w:annotationRef/>
      </w:r>
      <w:r>
        <w:t>T</w:t>
      </w:r>
      <w:r>
        <w:rPr>
          <w:rFonts w:hint="eastAsia"/>
        </w:rPr>
        <w:t>imes</w:t>
      </w:r>
      <w:r>
        <w:t xml:space="preserve"> </w:t>
      </w:r>
      <w:r>
        <w:rPr>
          <w:rFonts w:hint="eastAsia"/>
        </w:rPr>
        <w:t>new</w:t>
      </w:r>
      <w:r>
        <w:t xml:space="preserve"> roman, 5</w:t>
      </w:r>
      <w:r>
        <w:rPr>
          <w:rFonts w:hint="eastAsia"/>
        </w:rPr>
        <w:t>号。</w:t>
      </w:r>
    </w:p>
  </w:comment>
  <w:comment w:id="27" w:author="G" w:date="2022-03-21T17:15:00Z" w:initials="g">
    <w:p w14:paraId="398B4228" w14:textId="77777777" w:rsidR="00551401" w:rsidRDefault="00551401" w:rsidP="00551401">
      <w:pPr>
        <w:pStyle w:val="a8"/>
      </w:pPr>
      <w:r>
        <w:rPr>
          <w:rStyle w:val="a9"/>
        </w:rPr>
        <w:annotationRef/>
      </w:r>
      <w:r>
        <w:rPr>
          <w:rFonts w:hint="eastAsia"/>
        </w:rPr>
        <w:t>若重要内容，需要让读者获知，可以：</w:t>
      </w:r>
      <w:r>
        <w:rPr>
          <w:rFonts w:hint="eastAsia"/>
        </w:rPr>
        <w:t>1</w:t>
      </w:r>
      <w:r>
        <w:rPr>
          <w:rFonts w:hint="eastAsia"/>
        </w:rPr>
        <w:t>）</w:t>
      </w:r>
      <w:r>
        <w:rPr>
          <w:rFonts w:hint="eastAsia"/>
        </w:rPr>
        <w:t>放在正文中；</w:t>
      </w:r>
      <w:r>
        <w:rPr>
          <w:rFonts w:hint="eastAsia"/>
        </w:rPr>
        <w:t>2</w:t>
      </w:r>
      <w:r>
        <w:rPr>
          <w:rFonts w:hint="eastAsia"/>
        </w:rPr>
        <w:t>）告知编辑部，把相关内容放在编辑部网站。</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CE6BA4" w14:textId="77777777" w:rsidR="001837D9" w:rsidRDefault="001837D9" w:rsidP="00D54992">
      <w:r>
        <w:separator/>
      </w:r>
    </w:p>
  </w:endnote>
  <w:endnote w:type="continuationSeparator" w:id="0">
    <w:p w14:paraId="49113540" w14:textId="77777777" w:rsidR="001837D9" w:rsidRDefault="001837D9" w:rsidP="00D549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等线">
    <w:altName w:val="Arial Unicode MS"/>
    <w:charset w:val="86"/>
    <w:family w:val="auto"/>
    <w:pitch w:val="variable"/>
    <w:sig w:usb0="00000000" w:usb1="38CF7CFA" w:usb2="00000016" w:usb3="00000000" w:csb0="0004000F" w:csb1="00000000"/>
  </w:font>
  <w:font w:name="楷体_GB2312">
    <w:altName w:val="楷体"/>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8E3969" w14:textId="77777777" w:rsidR="00EA726E" w:rsidRDefault="00EA726E">
    <w:pPr>
      <w:pStyle w:val="a5"/>
      <w:jc w:val="center"/>
    </w:pPr>
    <w:r>
      <w:fldChar w:fldCharType="begin"/>
    </w:r>
    <w:r>
      <w:instrText>PAGE   \* MERGEFORMAT</w:instrText>
    </w:r>
    <w:r>
      <w:fldChar w:fldCharType="separate"/>
    </w:r>
    <w:r w:rsidR="0096201F" w:rsidRPr="0096201F">
      <w:rPr>
        <w:noProof/>
        <w:lang w:val="zh-CN"/>
      </w:rPr>
      <w:t>7</w:t>
    </w:r>
    <w:r>
      <w:fldChar w:fldCharType="end"/>
    </w:r>
  </w:p>
  <w:p w14:paraId="0D3D3332" w14:textId="77777777" w:rsidR="00EA726E" w:rsidRDefault="00EA726E">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B495F8" w14:textId="77777777" w:rsidR="001837D9" w:rsidRDefault="001837D9" w:rsidP="00D54992">
      <w:r>
        <w:separator/>
      </w:r>
    </w:p>
  </w:footnote>
  <w:footnote w:type="continuationSeparator" w:id="0">
    <w:p w14:paraId="32B169D3" w14:textId="77777777" w:rsidR="001837D9" w:rsidRDefault="001837D9" w:rsidP="00D5499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4EED"/>
    <w:rsid w:val="00011E59"/>
    <w:rsid w:val="000240A1"/>
    <w:rsid w:val="000415C7"/>
    <w:rsid w:val="00070975"/>
    <w:rsid w:val="00082348"/>
    <w:rsid w:val="00083B2A"/>
    <w:rsid w:val="000E2B7B"/>
    <w:rsid w:val="0012083E"/>
    <w:rsid w:val="001240CE"/>
    <w:rsid w:val="00151CA3"/>
    <w:rsid w:val="00176D41"/>
    <w:rsid w:val="001837D9"/>
    <w:rsid w:val="002549BC"/>
    <w:rsid w:val="00275162"/>
    <w:rsid w:val="002A104F"/>
    <w:rsid w:val="002C55BC"/>
    <w:rsid w:val="002C7012"/>
    <w:rsid w:val="00333B8B"/>
    <w:rsid w:val="00365576"/>
    <w:rsid w:val="003910CF"/>
    <w:rsid w:val="003B58FC"/>
    <w:rsid w:val="003F5440"/>
    <w:rsid w:val="00401380"/>
    <w:rsid w:val="00406982"/>
    <w:rsid w:val="00483505"/>
    <w:rsid w:val="004B4C76"/>
    <w:rsid w:val="004D58EE"/>
    <w:rsid w:val="004F6423"/>
    <w:rsid w:val="00551401"/>
    <w:rsid w:val="005601CC"/>
    <w:rsid w:val="00582ACE"/>
    <w:rsid w:val="006425F2"/>
    <w:rsid w:val="00693CCB"/>
    <w:rsid w:val="006B15B7"/>
    <w:rsid w:val="006D1513"/>
    <w:rsid w:val="006D2C6C"/>
    <w:rsid w:val="00733196"/>
    <w:rsid w:val="0077440F"/>
    <w:rsid w:val="007D7C5C"/>
    <w:rsid w:val="00811EAF"/>
    <w:rsid w:val="008600BD"/>
    <w:rsid w:val="008E0FB4"/>
    <w:rsid w:val="008F1564"/>
    <w:rsid w:val="00942F65"/>
    <w:rsid w:val="0095504D"/>
    <w:rsid w:val="0096201F"/>
    <w:rsid w:val="00974991"/>
    <w:rsid w:val="00A52E85"/>
    <w:rsid w:val="00A9014E"/>
    <w:rsid w:val="00AB4EED"/>
    <w:rsid w:val="00AE592D"/>
    <w:rsid w:val="00AF32DE"/>
    <w:rsid w:val="00B17579"/>
    <w:rsid w:val="00B203D3"/>
    <w:rsid w:val="00B352FE"/>
    <w:rsid w:val="00B6727A"/>
    <w:rsid w:val="00B731B4"/>
    <w:rsid w:val="00B804EF"/>
    <w:rsid w:val="00B90592"/>
    <w:rsid w:val="00BC1BC8"/>
    <w:rsid w:val="00BC2A95"/>
    <w:rsid w:val="00BD009C"/>
    <w:rsid w:val="00C25BED"/>
    <w:rsid w:val="00CA2C14"/>
    <w:rsid w:val="00D03962"/>
    <w:rsid w:val="00D0757B"/>
    <w:rsid w:val="00D25797"/>
    <w:rsid w:val="00D51BEB"/>
    <w:rsid w:val="00D54992"/>
    <w:rsid w:val="00D873A6"/>
    <w:rsid w:val="00DC2569"/>
    <w:rsid w:val="00DD5DB2"/>
    <w:rsid w:val="00DF3390"/>
    <w:rsid w:val="00E4372D"/>
    <w:rsid w:val="00EA726E"/>
    <w:rsid w:val="00EC3289"/>
    <w:rsid w:val="00F35A30"/>
    <w:rsid w:val="00FA1E2E"/>
    <w:rsid w:val="00FA5D8D"/>
    <w:rsid w:val="00FB14AA"/>
    <w:rsid w:val="00FF4E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9753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0" w:qFormat="1"/>
    <w:lsdException w:name="footnote reference" w:qFormat="1"/>
    <w:lsdException w:name="annotation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011E59"/>
    <w:rPr>
      <w:color w:val="0000FF"/>
      <w:u w:val="single"/>
    </w:rPr>
  </w:style>
  <w:style w:type="paragraph" w:styleId="a4">
    <w:name w:val="header"/>
    <w:basedOn w:val="a"/>
    <w:link w:val="Char"/>
    <w:uiPriority w:val="99"/>
    <w:unhideWhenUsed/>
    <w:rsid w:val="00D54992"/>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4"/>
    <w:uiPriority w:val="99"/>
    <w:rsid w:val="00D54992"/>
    <w:rPr>
      <w:kern w:val="2"/>
      <w:sz w:val="18"/>
      <w:szCs w:val="18"/>
    </w:rPr>
  </w:style>
  <w:style w:type="paragraph" w:styleId="a5">
    <w:name w:val="footer"/>
    <w:basedOn w:val="a"/>
    <w:link w:val="Char0"/>
    <w:uiPriority w:val="99"/>
    <w:unhideWhenUsed/>
    <w:rsid w:val="00D54992"/>
    <w:pPr>
      <w:tabs>
        <w:tab w:val="center" w:pos="4153"/>
        <w:tab w:val="right" w:pos="8306"/>
      </w:tabs>
      <w:snapToGrid w:val="0"/>
      <w:jc w:val="left"/>
    </w:pPr>
    <w:rPr>
      <w:sz w:val="18"/>
      <w:szCs w:val="18"/>
    </w:rPr>
  </w:style>
  <w:style w:type="character" w:customStyle="1" w:styleId="Char0">
    <w:name w:val="页脚 Char"/>
    <w:link w:val="a5"/>
    <w:uiPriority w:val="99"/>
    <w:rsid w:val="00D54992"/>
    <w:rPr>
      <w:kern w:val="2"/>
      <w:sz w:val="18"/>
      <w:szCs w:val="18"/>
    </w:rPr>
  </w:style>
  <w:style w:type="character" w:customStyle="1" w:styleId="a6">
    <w:name w:val="已访问的超链接"/>
    <w:uiPriority w:val="99"/>
    <w:semiHidden/>
    <w:unhideWhenUsed/>
    <w:rsid w:val="0077440F"/>
    <w:rPr>
      <w:color w:val="800080"/>
      <w:u w:val="single"/>
    </w:rPr>
  </w:style>
  <w:style w:type="paragraph" w:styleId="a7">
    <w:name w:val="caption"/>
    <w:basedOn w:val="a"/>
    <w:next w:val="a"/>
    <w:semiHidden/>
    <w:unhideWhenUsed/>
    <w:qFormat/>
    <w:rsid w:val="00551401"/>
    <w:rPr>
      <w:rFonts w:ascii="Arial" w:eastAsia="黑体" w:hAnsi="Arial" w:cstheme="minorBidi"/>
      <w:sz w:val="20"/>
    </w:rPr>
  </w:style>
  <w:style w:type="paragraph" w:styleId="a8">
    <w:name w:val="annotation text"/>
    <w:basedOn w:val="a"/>
    <w:link w:val="Char1"/>
    <w:uiPriority w:val="99"/>
    <w:qFormat/>
    <w:rsid w:val="00551401"/>
    <w:pPr>
      <w:jc w:val="left"/>
    </w:pPr>
    <w:rPr>
      <w:rFonts w:asciiTheme="minorHAnsi" w:eastAsiaTheme="minorEastAsia" w:hAnsiTheme="minorHAnsi" w:cstheme="minorBidi"/>
    </w:rPr>
  </w:style>
  <w:style w:type="character" w:customStyle="1" w:styleId="Char1">
    <w:name w:val="批注文字 Char"/>
    <w:basedOn w:val="a0"/>
    <w:link w:val="a8"/>
    <w:uiPriority w:val="99"/>
    <w:qFormat/>
    <w:rsid w:val="00551401"/>
    <w:rPr>
      <w:rFonts w:asciiTheme="minorHAnsi" w:eastAsiaTheme="minorEastAsia" w:hAnsiTheme="minorHAnsi" w:cstheme="minorBidi"/>
      <w:kern w:val="2"/>
      <w:sz w:val="21"/>
      <w:szCs w:val="24"/>
    </w:rPr>
  </w:style>
  <w:style w:type="character" w:styleId="a9">
    <w:name w:val="annotation reference"/>
    <w:basedOn w:val="a0"/>
    <w:qFormat/>
    <w:rsid w:val="00551401"/>
    <w:rPr>
      <w:sz w:val="21"/>
      <w:szCs w:val="21"/>
    </w:rPr>
  </w:style>
  <w:style w:type="character" w:styleId="aa">
    <w:name w:val="footnote reference"/>
    <w:basedOn w:val="a0"/>
    <w:uiPriority w:val="99"/>
    <w:semiHidden/>
    <w:unhideWhenUsed/>
    <w:qFormat/>
    <w:rsid w:val="00551401"/>
    <w:rPr>
      <w:vertAlign w:val="superscript"/>
    </w:rPr>
  </w:style>
  <w:style w:type="paragraph" w:customStyle="1" w:styleId="EndNoteBibliography">
    <w:name w:val="EndNote Bibliography"/>
    <w:basedOn w:val="a"/>
    <w:link w:val="EndNoteBibliography0"/>
    <w:qFormat/>
    <w:rsid w:val="00551401"/>
    <w:rPr>
      <w:rFonts w:ascii="等线" w:eastAsia="等线" w:hAnsi="等线" w:cs="Calibri"/>
      <w:sz w:val="20"/>
    </w:rPr>
  </w:style>
  <w:style w:type="character" w:customStyle="1" w:styleId="EndNoteBibliography0">
    <w:name w:val="EndNote Bibliography 字符"/>
    <w:basedOn w:val="a0"/>
    <w:link w:val="EndNoteBibliography"/>
    <w:qFormat/>
    <w:rsid w:val="00551401"/>
    <w:rPr>
      <w:rFonts w:ascii="等线" w:eastAsia="等线" w:hAnsi="等线" w:cs="Calibri"/>
      <w:kern w:val="2"/>
      <w:szCs w:val="24"/>
    </w:rPr>
  </w:style>
  <w:style w:type="paragraph" w:customStyle="1" w:styleId="1">
    <w:name w:val="正文1"/>
    <w:qFormat/>
    <w:rsid w:val="00551401"/>
    <w:pPr>
      <w:jc w:val="both"/>
    </w:pPr>
    <w:rPr>
      <w:kern w:val="2"/>
      <w:sz w:val="21"/>
      <w:szCs w:val="21"/>
    </w:rPr>
  </w:style>
  <w:style w:type="table" w:customStyle="1" w:styleId="41">
    <w:name w:val="无格式表格 41"/>
    <w:basedOn w:val="a1"/>
    <w:uiPriority w:val="44"/>
    <w:qFormat/>
    <w:rsid w:val="0055140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ab">
    <w:name w:val="Strong"/>
    <w:basedOn w:val="a0"/>
    <w:uiPriority w:val="22"/>
    <w:qFormat/>
    <w:rsid w:val="00551401"/>
    <w:rPr>
      <w:b/>
      <w:bCs/>
    </w:rPr>
  </w:style>
  <w:style w:type="paragraph" w:styleId="ac">
    <w:name w:val="Balloon Text"/>
    <w:basedOn w:val="a"/>
    <w:link w:val="Char2"/>
    <w:uiPriority w:val="99"/>
    <w:semiHidden/>
    <w:unhideWhenUsed/>
    <w:rsid w:val="00551401"/>
    <w:rPr>
      <w:sz w:val="18"/>
      <w:szCs w:val="18"/>
    </w:rPr>
  </w:style>
  <w:style w:type="character" w:customStyle="1" w:styleId="Char2">
    <w:name w:val="批注框文本 Char"/>
    <w:basedOn w:val="a0"/>
    <w:link w:val="ac"/>
    <w:uiPriority w:val="99"/>
    <w:semiHidden/>
    <w:rsid w:val="00551401"/>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0" w:qFormat="1"/>
    <w:lsdException w:name="footnote reference" w:qFormat="1"/>
    <w:lsdException w:name="annotation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011E59"/>
    <w:rPr>
      <w:color w:val="0000FF"/>
      <w:u w:val="single"/>
    </w:rPr>
  </w:style>
  <w:style w:type="paragraph" w:styleId="a4">
    <w:name w:val="header"/>
    <w:basedOn w:val="a"/>
    <w:link w:val="Char"/>
    <w:uiPriority w:val="99"/>
    <w:unhideWhenUsed/>
    <w:rsid w:val="00D54992"/>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4"/>
    <w:uiPriority w:val="99"/>
    <w:rsid w:val="00D54992"/>
    <w:rPr>
      <w:kern w:val="2"/>
      <w:sz w:val="18"/>
      <w:szCs w:val="18"/>
    </w:rPr>
  </w:style>
  <w:style w:type="paragraph" w:styleId="a5">
    <w:name w:val="footer"/>
    <w:basedOn w:val="a"/>
    <w:link w:val="Char0"/>
    <w:uiPriority w:val="99"/>
    <w:unhideWhenUsed/>
    <w:rsid w:val="00D54992"/>
    <w:pPr>
      <w:tabs>
        <w:tab w:val="center" w:pos="4153"/>
        <w:tab w:val="right" w:pos="8306"/>
      </w:tabs>
      <w:snapToGrid w:val="0"/>
      <w:jc w:val="left"/>
    </w:pPr>
    <w:rPr>
      <w:sz w:val="18"/>
      <w:szCs w:val="18"/>
    </w:rPr>
  </w:style>
  <w:style w:type="character" w:customStyle="1" w:styleId="Char0">
    <w:name w:val="页脚 Char"/>
    <w:link w:val="a5"/>
    <w:uiPriority w:val="99"/>
    <w:rsid w:val="00D54992"/>
    <w:rPr>
      <w:kern w:val="2"/>
      <w:sz w:val="18"/>
      <w:szCs w:val="18"/>
    </w:rPr>
  </w:style>
  <w:style w:type="character" w:customStyle="1" w:styleId="a6">
    <w:name w:val="已访问的超链接"/>
    <w:uiPriority w:val="99"/>
    <w:semiHidden/>
    <w:unhideWhenUsed/>
    <w:rsid w:val="0077440F"/>
    <w:rPr>
      <w:color w:val="800080"/>
      <w:u w:val="single"/>
    </w:rPr>
  </w:style>
  <w:style w:type="paragraph" w:styleId="a7">
    <w:name w:val="caption"/>
    <w:basedOn w:val="a"/>
    <w:next w:val="a"/>
    <w:semiHidden/>
    <w:unhideWhenUsed/>
    <w:qFormat/>
    <w:rsid w:val="00551401"/>
    <w:rPr>
      <w:rFonts w:ascii="Arial" w:eastAsia="黑体" w:hAnsi="Arial" w:cstheme="minorBidi"/>
      <w:sz w:val="20"/>
    </w:rPr>
  </w:style>
  <w:style w:type="paragraph" w:styleId="a8">
    <w:name w:val="annotation text"/>
    <w:basedOn w:val="a"/>
    <w:link w:val="Char1"/>
    <w:uiPriority w:val="99"/>
    <w:qFormat/>
    <w:rsid w:val="00551401"/>
    <w:pPr>
      <w:jc w:val="left"/>
    </w:pPr>
    <w:rPr>
      <w:rFonts w:asciiTheme="minorHAnsi" w:eastAsiaTheme="minorEastAsia" w:hAnsiTheme="minorHAnsi" w:cstheme="minorBidi"/>
    </w:rPr>
  </w:style>
  <w:style w:type="character" w:customStyle="1" w:styleId="Char1">
    <w:name w:val="批注文字 Char"/>
    <w:basedOn w:val="a0"/>
    <w:link w:val="a8"/>
    <w:uiPriority w:val="99"/>
    <w:qFormat/>
    <w:rsid w:val="00551401"/>
    <w:rPr>
      <w:rFonts w:asciiTheme="minorHAnsi" w:eastAsiaTheme="minorEastAsia" w:hAnsiTheme="minorHAnsi" w:cstheme="minorBidi"/>
      <w:kern w:val="2"/>
      <w:sz w:val="21"/>
      <w:szCs w:val="24"/>
    </w:rPr>
  </w:style>
  <w:style w:type="character" w:styleId="a9">
    <w:name w:val="annotation reference"/>
    <w:basedOn w:val="a0"/>
    <w:qFormat/>
    <w:rsid w:val="00551401"/>
    <w:rPr>
      <w:sz w:val="21"/>
      <w:szCs w:val="21"/>
    </w:rPr>
  </w:style>
  <w:style w:type="character" w:styleId="aa">
    <w:name w:val="footnote reference"/>
    <w:basedOn w:val="a0"/>
    <w:uiPriority w:val="99"/>
    <w:semiHidden/>
    <w:unhideWhenUsed/>
    <w:qFormat/>
    <w:rsid w:val="00551401"/>
    <w:rPr>
      <w:vertAlign w:val="superscript"/>
    </w:rPr>
  </w:style>
  <w:style w:type="paragraph" w:customStyle="1" w:styleId="EndNoteBibliography">
    <w:name w:val="EndNote Bibliography"/>
    <w:basedOn w:val="a"/>
    <w:link w:val="EndNoteBibliography0"/>
    <w:qFormat/>
    <w:rsid w:val="00551401"/>
    <w:rPr>
      <w:rFonts w:ascii="等线" w:eastAsia="等线" w:hAnsi="等线" w:cs="Calibri"/>
      <w:sz w:val="20"/>
    </w:rPr>
  </w:style>
  <w:style w:type="character" w:customStyle="1" w:styleId="EndNoteBibliography0">
    <w:name w:val="EndNote Bibliography 字符"/>
    <w:basedOn w:val="a0"/>
    <w:link w:val="EndNoteBibliography"/>
    <w:qFormat/>
    <w:rsid w:val="00551401"/>
    <w:rPr>
      <w:rFonts w:ascii="等线" w:eastAsia="等线" w:hAnsi="等线" w:cs="Calibri"/>
      <w:kern w:val="2"/>
      <w:szCs w:val="24"/>
    </w:rPr>
  </w:style>
  <w:style w:type="paragraph" w:customStyle="1" w:styleId="1">
    <w:name w:val="正文1"/>
    <w:qFormat/>
    <w:rsid w:val="00551401"/>
    <w:pPr>
      <w:jc w:val="both"/>
    </w:pPr>
    <w:rPr>
      <w:kern w:val="2"/>
      <w:sz w:val="21"/>
      <w:szCs w:val="21"/>
    </w:rPr>
  </w:style>
  <w:style w:type="table" w:customStyle="1" w:styleId="41">
    <w:name w:val="无格式表格 41"/>
    <w:basedOn w:val="a1"/>
    <w:uiPriority w:val="44"/>
    <w:qFormat/>
    <w:rsid w:val="0055140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ab">
    <w:name w:val="Strong"/>
    <w:basedOn w:val="a0"/>
    <w:uiPriority w:val="22"/>
    <w:qFormat/>
    <w:rsid w:val="00551401"/>
    <w:rPr>
      <w:b/>
      <w:bCs/>
    </w:rPr>
  </w:style>
  <w:style w:type="paragraph" w:styleId="ac">
    <w:name w:val="Balloon Text"/>
    <w:basedOn w:val="a"/>
    <w:link w:val="Char2"/>
    <w:uiPriority w:val="99"/>
    <w:semiHidden/>
    <w:unhideWhenUsed/>
    <w:rsid w:val="00551401"/>
    <w:rPr>
      <w:sz w:val="18"/>
      <w:szCs w:val="18"/>
    </w:rPr>
  </w:style>
  <w:style w:type="character" w:customStyle="1" w:styleId="Char2">
    <w:name w:val="批注框文本 Char"/>
    <w:basedOn w:val="a0"/>
    <w:link w:val="ac"/>
    <w:uiPriority w:val="99"/>
    <w:semiHidden/>
    <w:rsid w:val="00551401"/>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4066544">
      <w:bodyDiv w:val="1"/>
      <w:marLeft w:val="0"/>
      <w:marRight w:val="0"/>
      <w:marTop w:val="0"/>
      <w:marBottom w:val="0"/>
      <w:divBdr>
        <w:top w:val="none" w:sz="0" w:space="0" w:color="auto"/>
        <w:left w:val="none" w:sz="0" w:space="0" w:color="auto"/>
        <w:bottom w:val="none" w:sz="0" w:space="0" w:color="auto"/>
        <w:right w:val="none" w:sz="0" w:space="0" w:color="auto"/>
      </w:divBdr>
    </w:div>
    <w:div w:id="981807042">
      <w:bodyDiv w:val="1"/>
      <w:marLeft w:val="0"/>
      <w:marRight w:val="0"/>
      <w:marTop w:val="0"/>
      <w:marBottom w:val="0"/>
      <w:divBdr>
        <w:top w:val="none" w:sz="0" w:space="0" w:color="auto"/>
        <w:left w:val="none" w:sz="0" w:space="0" w:color="auto"/>
        <w:bottom w:val="none" w:sz="0" w:space="0" w:color="auto"/>
        <w:right w:val="none" w:sz="0" w:space="0" w:color="auto"/>
      </w:divBdr>
    </w:div>
    <w:div w:id="1049762776">
      <w:bodyDiv w:val="1"/>
      <w:marLeft w:val="0"/>
      <w:marRight w:val="0"/>
      <w:marTop w:val="0"/>
      <w:marBottom w:val="0"/>
      <w:divBdr>
        <w:top w:val="none" w:sz="0" w:space="0" w:color="auto"/>
        <w:left w:val="none" w:sz="0" w:space="0" w:color="auto"/>
        <w:bottom w:val="none" w:sz="0" w:space="0" w:color="auto"/>
        <w:right w:val="none" w:sz="0" w:space="0" w:color="auto"/>
      </w:divBdr>
    </w:div>
    <w:div w:id="2109957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omments.xml.rels><?xml version="1.0" encoding="UTF-8" standalone="yes"?>
<Relationships xmlns="http://schemas.openxmlformats.org/package/2006/relationships"><Relationship Id="rId1" Type="http://schemas.openxmlformats.org/officeDocument/2006/relationships/image" Target="media/image1.png"/></Relationships>
</file>

<file path=word/_rels/document.xml.rels><?xml version="1.0" encoding="UTF-8" standalone="yes"?>
<Relationships xmlns="http://schemas.openxmlformats.org/package/2006/relationships"><Relationship Id="rId8" Type="http://schemas.openxmlformats.org/officeDocument/2006/relationships/hyperlink" Target="http://www.appliedpsy.cn/CN/column/column107.s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118.145.16.229:81/Jweb_xlkxjz/CN/abstract/abstract1151.shtml"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comments" Target="commen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7</Pages>
  <Words>1382</Words>
  <Characters>7884</Characters>
  <Application>Microsoft Office Word</Application>
  <DocSecurity>0</DocSecurity>
  <Lines>65</Lines>
  <Paragraphs>18</Paragraphs>
  <ScaleCrop>false</ScaleCrop>
  <HeadingPairs>
    <vt:vector size="2" baseType="variant">
      <vt:variant>
        <vt:lpstr>题目</vt:lpstr>
      </vt:variant>
      <vt:variant>
        <vt:i4>1</vt:i4>
      </vt:variant>
    </vt:vector>
  </HeadingPairs>
  <TitlesOfParts>
    <vt:vector size="1" baseType="lpstr">
      <vt:lpstr>作者自我检查</vt:lpstr>
    </vt:vector>
  </TitlesOfParts>
  <Company>xls</Company>
  <LinksUpToDate>false</LinksUpToDate>
  <CharactersWithSpaces>9248</CharactersWithSpaces>
  <SharedDoc>false</SharedDoc>
  <HLinks>
    <vt:vector size="18" baseType="variant">
      <vt:variant>
        <vt:i4>1245239</vt:i4>
      </vt:variant>
      <vt:variant>
        <vt:i4>6</vt:i4>
      </vt:variant>
      <vt:variant>
        <vt:i4>0</vt:i4>
      </vt:variant>
      <vt:variant>
        <vt:i4>5</vt:i4>
      </vt:variant>
      <vt:variant>
        <vt:lpwstr>http://118.145.16.229:81/Jweb_xlkxjz/CN/abstract/abstract882.shtml</vt:lpwstr>
      </vt:variant>
      <vt:variant>
        <vt:lpwstr/>
      </vt:variant>
      <vt:variant>
        <vt:i4>5963780</vt:i4>
      </vt:variant>
      <vt:variant>
        <vt:i4>3</vt:i4>
      </vt:variant>
      <vt:variant>
        <vt:i4>0</vt:i4>
      </vt:variant>
      <vt:variant>
        <vt:i4>5</vt:i4>
      </vt:variant>
      <vt:variant>
        <vt:lpwstr>http://www.uccs.edu/lbecker/effect-size.html</vt:lpwstr>
      </vt:variant>
      <vt:variant>
        <vt:lpwstr/>
      </vt:variant>
      <vt:variant>
        <vt:i4>6094883</vt:i4>
      </vt:variant>
      <vt:variant>
        <vt:i4>0</vt:i4>
      </vt:variant>
      <vt:variant>
        <vt:i4>0</vt:i4>
      </vt:variant>
      <vt:variant>
        <vt:i4>5</vt:i4>
      </vt:variant>
      <vt:variant>
        <vt:lpwstr>http://118.145.16.229:81/Jweb_xlkxjz/CN/abstract/abstract1151.shtml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作者自我检查</dc:title>
  <dc:creator>编辑部</dc:creator>
  <cp:lastModifiedBy>zju</cp:lastModifiedBy>
  <cp:revision>10</cp:revision>
  <dcterms:created xsi:type="dcterms:W3CDTF">2022-03-20T02:29:00Z</dcterms:created>
  <dcterms:modified xsi:type="dcterms:W3CDTF">2022-03-21T09:40:00Z</dcterms:modified>
</cp:coreProperties>
</file>